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B1" w:rsidRDefault="003651B1" w:rsidP="00CB3360">
      <w:pPr>
        <w:pStyle w:val="Default"/>
        <w:spacing w:line="480" w:lineRule="auto"/>
        <w:jc w:val="both"/>
        <w:rPr>
          <w:rFonts w:ascii="Times New Roman" w:hAnsi="Times New Roman" w:cs="Arial"/>
          <w:b/>
          <w:i/>
          <w:noProof/>
          <w:sz w:val="18"/>
          <w:szCs w:val="18"/>
        </w:rPr>
      </w:pPr>
    </w:p>
    <w:p w:rsidR="00536195" w:rsidRDefault="00536195" w:rsidP="00CB3360">
      <w:pPr>
        <w:pStyle w:val="Default"/>
        <w:spacing w:line="480" w:lineRule="auto"/>
        <w:jc w:val="both"/>
        <w:rPr>
          <w:rFonts w:ascii="Times New Roman" w:hAnsi="Times New Roman" w:cs="Arial"/>
          <w:b/>
          <w:i/>
          <w:noProof/>
          <w:sz w:val="18"/>
          <w:szCs w:val="18"/>
        </w:rPr>
      </w:pPr>
    </w:p>
    <w:p w:rsidR="00144F83" w:rsidRDefault="00144F83" w:rsidP="00CB3360">
      <w:pPr>
        <w:pStyle w:val="Default"/>
        <w:spacing w:line="480" w:lineRule="auto"/>
        <w:jc w:val="both"/>
        <w:rPr>
          <w:rFonts w:ascii="Times New Roman" w:hAnsi="Times New Roman" w:cs="Arial"/>
          <w:b/>
          <w:i/>
          <w:noProof/>
          <w:sz w:val="18"/>
          <w:szCs w:val="18"/>
        </w:rPr>
      </w:pPr>
    </w:p>
    <w:p w:rsidR="0088287C" w:rsidRPr="00412EEC" w:rsidRDefault="00C50C98" w:rsidP="0088287C">
      <w:pPr>
        <w:jc w:val="center"/>
        <w:rPr>
          <w:rFonts w:cs="Arial"/>
          <w:b/>
          <w:color w:val="404040"/>
        </w:rPr>
      </w:pPr>
      <w:r w:rsidRPr="0066486E">
        <w:rPr>
          <w:rFonts w:eastAsia="Calibri" w:cs="Arial"/>
          <w:noProof/>
          <w:sz w:val="22"/>
          <w:szCs w:val="22"/>
        </w:rPr>
        <w:drawing>
          <wp:inline distT="0" distB="0" distL="0" distR="0">
            <wp:extent cx="2202180" cy="502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502920"/>
                    </a:xfrm>
                    <a:prstGeom prst="rect">
                      <a:avLst/>
                    </a:prstGeom>
                    <a:noFill/>
                    <a:ln>
                      <a:noFill/>
                    </a:ln>
                  </pic:spPr>
                </pic:pic>
              </a:graphicData>
            </a:graphic>
          </wp:inline>
        </w:drawing>
      </w:r>
    </w:p>
    <w:p w:rsidR="00536195" w:rsidRPr="00AA329A" w:rsidRDefault="00536195" w:rsidP="00CB3360">
      <w:pPr>
        <w:pStyle w:val="Default"/>
        <w:spacing w:line="480" w:lineRule="auto"/>
        <w:jc w:val="both"/>
        <w:rPr>
          <w:rFonts w:ascii="Times New Roman" w:hAnsi="Times New Roman" w:cs="Arial"/>
          <w:b/>
          <w:i/>
          <w:noProof/>
          <w:sz w:val="18"/>
          <w:szCs w:val="18"/>
        </w:rPr>
      </w:pPr>
    </w:p>
    <w:p w:rsidR="00176398" w:rsidRPr="0039761B" w:rsidRDefault="00C50C98" w:rsidP="00CB3360">
      <w:pPr>
        <w:pStyle w:val="Heading1"/>
        <w:jc w:val="center"/>
        <w:rPr>
          <w:rStyle w:val="IntenseEmphasis"/>
          <w:rFonts w:ascii="Times New Roman" w:hAnsi="Times New Roman"/>
          <w:color w:val="365F91"/>
        </w:rPr>
      </w:pPr>
      <w:r w:rsidRPr="0039761B">
        <w:rPr>
          <w:rFonts w:ascii="Times New Roman" w:hAnsi="Times New Roman"/>
          <w:bCs w:val="0"/>
          <w:smallCaps/>
          <w:noProof/>
          <w:color w:val="365F91"/>
          <w:spacing w:val="40"/>
          <w:lang w:val="en-US" w:eastAsia="en-US"/>
        </w:rPr>
        <mc:AlternateContent>
          <mc:Choice Requires="wps">
            <w:drawing>
              <wp:anchor distT="0" distB="0" distL="114300" distR="114300" simplePos="0" relativeHeight="251657216" behindDoc="0" locked="0" layoutInCell="1" allowOverlap="1">
                <wp:simplePos x="0" y="0"/>
                <wp:positionH relativeFrom="column">
                  <wp:posOffset>190500</wp:posOffset>
                </wp:positionH>
                <wp:positionV relativeFrom="paragraph">
                  <wp:posOffset>255270</wp:posOffset>
                </wp:positionV>
                <wp:extent cx="5514975" cy="0"/>
                <wp:effectExtent l="19050" t="20955" r="19050" b="266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381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B6CD33" id="_x0000_t32" coordsize="21600,21600" o:spt="32" o:oned="t" path="m,l21600,21600e" filled="f">
                <v:path arrowok="t" fillok="f" o:connecttype="none"/>
                <o:lock v:ext="edit" shapetype="t"/>
              </v:shapetype>
              <v:shape id="AutoShape 5" o:spid="_x0000_s1026" type="#_x0000_t32" style="position:absolute;margin-left:15pt;margin-top:20.1pt;width:43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" strokecolor="silver" strokeweight="3pt">
                <v:shadow color="#4e6128" opacity=".5" offset="1pt"/>
              </v:shape>
            </w:pict>
          </mc:Fallback>
        </mc:AlternateContent>
      </w:r>
      <w:r w:rsidR="00176398" w:rsidRPr="0039761B">
        <w:rPr>
          <w:rStyle w:val="IntenseEmphasis"/>
          <w:rFonts w:ascii="Times New Roman" w:hAnsi="Times New Roman"/>
          <w:b/>
          <w:color w:val="365F91"/>
        </w:rPr>
        <w:t>Georgia Race to the To</w:t>
      </w:r>
      <w:r w:rsidR="008C4183">
        <w:rPr>
          <w:rStyle w:val="IntenseEmphasis"/>
          <w:rFonts w:ascii="Times New Roman" w:hAnsi="Times New Roman"/>
          <w:b/>
          <w:color w:val="365F91"/>
          <w:lang w:val="en-US"/>
        </w:rPr>
        <w:t xml:space="preserve">p </w:t>
      </w:r>
      <w:r w:rsidR="00176398" w:rsidRPr="0039761B">
        <w:rPr>
          <w:rStyle w:val="IntenseEmphasis"/>
          <w:rFonts w:ascii="Times New Roman" w:hAnsi="Times New Roman"/>
          <w:b/>
          <w:color w:val="365F91"/>
        </w:rPr>
        <w:t>Innovation Fund</w:t>
      </w:r>
    </w:p>
    <w:p w:rsidR="00BF0376" w:rsidRPr="00845091" w:rsidRDefault="00BF0376" w:rsidP="0086769F">
      <w:pPr>
        <w:rPr>
          <w:b/>
        </w:rPr>
      </w:pPr>
    </w:p>
    <w:p w:rsidR="008C4183" w:rsidRDefault="00EA0F45" w:rsidP="0086769F">
      <w:pPr>
        <w:jc w:val="center"/>
        <w:rPr>
          <w:rStyle w:val="IntenseEmphasis"/>
          <w:sz w:val="32"/>
          <w:szCs w:val="32"/>
        </w:rPr>
      </w:pPr>
      <w:r w:rsidRPr="00EA0F45">
        <w:rPr>
          <w:rStyle w:val="IntenseEmphasis"/>
          <w:sz w:val="32"/>
          <w:szCs w:val="32"/>
        </w:rPr>
        <w:t xml:space="preserve">Innovation in Teaching </w:t>
      </w:r>
      <w:r w:rsidR="008C4183">
        <w:rPr>
          <w:rStyle w:val="IntenseEmphasis"/>
          <w:sz w:val="32"/>
          <w:szCs w:val="32"/>
        </w:rPr>
        <w:t xml:space="preserve">the </w:t>
      </w:r>
    </w:p>
    <w:p w:rsidR="0086769F" w:rsidRPr="00EA0F45" w:rsidRDefault="008C4183" w:rsidP="0086769F">
      <w:pPr>
        <w:jc w:val="center"/>
        <w:rPr>
          <w:rStyle w:val="IntenseEmphasis"/>
          <w:sz w:val="32"/>
          <w:szCs w:val="32"/>
        </w:rPr>
      </w:pPr>
      <w:r>
        <w:rPr>
          <w:rStyle w:val="IntenseEmphasis"/>
          <w:sz w:val="32"/>
          <w:szCs w:val="32"/>
        </w:rPr>
        <w:t xml:space="preserve">Common Core Georgia Performance Standards </w:t>
      </w:r>
      <w:r w:rsidR="00EA0F45" w:rsidRPr="00EA0F45">
        <w:rPr>
          <w:rStyle w:val="IntenseEmphasis"/>
          <w:sz w:val="32"/>
          <w:szCs w:val="32"/>
        </w:rPr>
        <w:t>Competition</w:t>
      </w:r>
    </w:p>
    <w:p w:rsidR="0086769F" w:rsidRPr="0086769F" w:rsidRDefault="0086769F" w:rsidP="0086769F">
      <w:pPr>
        <w:jc w:val="center"/>
        <w:rPr>
          <w:rStyle w:val="IntenseEmphasis"/>
          <w:lang w:eastAsia="x-none"/>
        </w:rPr>
      </w:pPr>
    </w:p>
    <w:p w:rsidR="00FE0920" w:rsidRPr="00FE0920" w:rsidRDefault="00FE0920" w:rsidP="00FE0920">
      <w:pPr>
        <w:pStyle w:val="Heading1"/>
        <w:jc w:val="center"/>
        <w:rPr>
          <w:rStyle w:val="IntenseEmphasis"/>
          <w:rFonts w:ascii="Times New Roman" w:hAnsi="Times New Roman"/>
          <w:b/>
          <w:sz w:val="24"/>
          <w:szCs w:val="24"/>
        </w:rPr>
      </w:pPr>
      <w:r w:rsidRPr="00FE0920">
        <w:rPr>
          <w:rStyle w:val="IntenseEmphasis"/>
          <w:rFonts w:ascii="Times New Roman" w:hAnsi="Times New Roman"/>
          <w:b/>
          <w:sz w:val="24"/>
          <w:szCs w:val="24"/>
        </w:rPr>
        <w:t>Request for Proposals Announcement</w:t>
      </w:r>
    </w:p>
    <w:p w:rsidR="00823F87" w:rsidRPr="00823F87" w:rsidRDefault="00FE0920" w:rsidP="00823F87">
      <w:pPr>
        <w:pStyle w:val="Heading1"/>
        <w:jc w:val="center"/>
        <w:rPr>
          <w:rFonts w:ascii="Times New Roman" w:hAnsi="Times New Roman"/>
          <w:bCs w:val="0"/>
          <w:smallCaps/>
          <w:color w:val="4F81BD"/>
          <w:spacing w:val="40"/>
          <w:sz w:val="24"/>
          <w:szCs w:val="24"/>
          <w:lang w:val="en-US"/>
        </w:rPr>
      </w:pPr>
      <w:r w:rsidRPr="00FE0920">
        <w:rPr>
          <w:rStyle w:val="IntenseEmphasis"/>
          <w:rFonts w:ascii="Times New Roman" w:hAnsi="Times New Roman"/>
          <w:b/>
          <w:sz w:val="24"/>
          <w:szCs w:val="24"/>
        </w:rPr>
        <w:t>and Application Instruction</w:t>
      </w:r>
      <w:r w:rsidRPr="00FE0920">
        <w:rPr>
          <w:rStyle w:val="IntenseEmphasis"/>
          <w:rFonts w:ascii="Times New Roman" w:hAnsi="Times New Roman"/>
          <w:b/>
          <w:sz w:val="24"/>
          <w:szCs w:val="24"/>
          <w:lang w:val="en-US"/>
        </w:rPr>
        <w:t>s</w:t>
      </w:r>
    </w:p>
    <w:p w:rsidR="00823F87" w:rsidRDefault="00823F87" w:rsidP="00823F87">
      <w:pPr>
        <w:rPr>
          <w:lang w:eastAsia="x-none"/>
        </w:rPr>
      </w:pPr>
    </w:p>
    <w:p w:rsidR="00823F87" w:rsidRPr="00823F87" w:rsidRDefault="00823F87" w:rsidP="00823F87">
      <w:pPr>
        <w:jc w:val="center"/>
        <w:rPr>
          <w:rStyle w:val="IntenseEmphasis"/>
          <w:lang w:eastAsia="x-none"/>
        </w:rPr>
      </w:pPr>
      <w:r w:rsidRPr="007D73F0">
        <w:rPr>
          <w:rStyle w:val="IntenseEmphasis"/>
        </w:rPr>
        <w:t>ROUND 2</w:t>
      </w:r>
    </w:p>
    <w:p w:rsidR="004E7FF0" w:rsidRDefault="004E7FF0" w:rsidP="002823ED">
      <w:pPr>
        <w:autoSpaceDE w:val="0"/>
        <w:autoSpaceDN w:val="0"/>
        <w:adjustRightInd w:val="0"/>
        <w:jc w:val="center"/>
        <w:rPr>
          <w:sz w:val="52"/>
          <w:szCs w:val="52"/>
          <w:u w:val="single"/>
        </w:rPr>
      </w:pPr>
    </w:p>
    <w:p w:rsidR="004E7FF0" w:rsidRPr="004E7FF0" w:rsidRDefault="004E7FF0" w:rsidP="004E7FF0">
      <w:pPr>
        <w:rPr>
          <w:sz w:val="52"/>
          <w:szCs w:val="52"/>
        </w:rPr>
      </w:pPr>
    </w:p>
    <w:p w:rsidR="004E7FF0" w:rsidRPr="004E7FF0" w:rsidRDefault="004E7FF0" w:rsidP="004E7FF0">
      <w:pPr>
        <w:rPr>
          <w:sz w:val="52"/>
          <w:szCs w:val="52"/>
        </w:rPr>
      </w:pPr>
    </w:p>
    <w:p w:rsidR="004E7FF0" w:rsidRPr="004E7FF0" w:rsidRDefault="004E7FF0" w:rsidP="004E7FF0">
      <w:pPr>
        <w:rPr>
          <w:sz w:val="52"/>
          <w:szCs w:val="52"/>
        </w:rPr>
      </w:pPr>
    </w:p>
    <w:p w:rsidR="004E7FF0" w:rsidRPr="004E7FF0" w:rsidRDefault="004E7FF0" w:rsidP="004E7FF0">
      <w:pPr>
        <w:rPr>
          <w:sz w:val="52"/>
          <w:szCs w:val="52"/>
        </w:rPr>
      </w:pPr>
    </w:p>
    <w:p w:rsidR="004E7FF0" w:rsidRPr="004E7FF0" w:rsidRDefault="004E7FF0" w:rsidP="004E7FF0">
      <w:pPr>
        <w:rPr>
          <w:sz w:val="52"/>
          <w:szCs w:val="52"/>
        </w:rPr>
      </w:pPr>
    </w:p>
    <w:p w:rsidR="004E7FF0" w:rsidRPr="004E7FF0" w:rsidRDefault="004E7FF0" w:rsidP="004E7FF0">
      <w:pPr>
        <w:tabs>
          <w:tab w:val="left" w:pos="7632"/>
        </w:tabs>
        <w:rPr>
          <w:sz w:val="52"/>
          <w:szCs w:val="52"/>
        </w:rPr>
      </w:pPr>
      <w:r>
        <w:rPr>
          <w:sz w:val="52"/>
          <w:szCs w:val="52"/>
        </w:rPr>
        <w:tab/>
      </w:r>
      <w:bookmarkStart w:id="0" w:name="_GoBack"/>
      <w:bookmarkEnd w:id="0"/>
    </w:p>
    <w:p w:rsidR="004E7FF0" w:rsidRPr="004E7FF0" w:rsidRDefault="004E7FF0" w:rsidP="004E7FF0">
      <w:pPr>
        <w:rPr>
          <w:sz w:val="52"/>
          <w:szCs w:val="52"/>
        </w:rPr>
      </w:pPr>
    </w:p>
    <w:p w:rsidR="004E7FF0" w:rsidRPr="004E7FF0" w:rsidRDefault="004E7FF0" w:rsidP="004E7FF0">
      <w:pPr>
        <w:rPr>
          <w:sz w:val="52"/>
          <w:szCs w:val="52"/>
        </w:rPr>
      </w:pPr>
    </w:p>
    <w:p w:rsidR="004E7FF0" w:rsidRPr="004E7FF0" w:rsidRDefault="004E7FF0" w:rsidP="004E7FF0">
      <w:pPr>
        <w:rPr>
          <w:sz w:val="52"/>
          <w:szCs w:val="52"/>
        </w:rPr>
      </w:pPr>
    </w:p>
    <w:p w:rsidR="004E7FF0" w:rsidRPr="004E7FF0" w:rsidRDefault="004E7FF0" w:rsidP="004E7FF0">
      <w:pPr>
        <w:rPr>
          <w:sz w:val="52"/>
          <w:szCs w:val="52"/>
        </w:rPr>
      </w:pPr>
    </w:p>
    <w:p w:rsidR="00D55E44" w:rsidRDefault="003651B1" w:rsidP="002823ED">
      <w:pPr>
        <w:autoSpaceDE w:val="0"/>
        <w:autoSpaceDN w:val="0"/>
        <w:adjustRightInd w:val="0"/>
        <w:jc w:val="center"/>
        <w:rPr>
          <w:rFonts w:ascii="Times New Roman Bold" w:hAnsi="Times New Roman Bold"/>
          <w:b/>
          <w:smallCaps/>
        </w:rPr>
      </w:pPr>
      <w:r w:rsidRPr="004E7FF0">
        <w:rPr>
          <w:sz w:val="52"/>
          <w:szCs w:val="52"/>
        </w:rPr>
        <w:br w:type="page"/>
      </w:r>
      <w:r w:rsidR="00D55E44" w:rsidRPr="0039761B">
        <w:rPr>
          <w:rFonts w:ascii="Times New Roman Bold" w:hAnsi="Times New Roman Bold"/>
          <w:b/>
          <w:smallCaps/>
          <w:color w:val="365F91"/>
        </w:rPr>
        <w:lastRenderedPageBreak/>
        <w:t>Georgia Race to the Top</w:t>
      </w:r>
      <w:r w:rsidR="008C4183">
        <w:rPr>
          <w:rFonts w:ascii="Times New Roman Bold" w:hAnsi="Times New Roman Bold"/>
          <w:b/>
          <w:smallCaps/>
          <w:color w:val="365F91"/>
        </w:rPr>
        <w:t xml:space="preserve"> </w:t>
      </w:r>
      <w:r w:rsidR="00D55E44" w:rsidRPr="0039761B">
        <w:rPr>
          <w:rFonts w:ascii="Times New Roman Bold" w:hAnsi="Times New Roman Bold"/>
          <w:b/>
          <w:smallCaps/>
          <w:color w:val="365F91"/>
        </w:rPr>
        <w:t>Innovation Fund</w:t>
      </w:r>
    </w:p>
    <w:p w:rsidR="008C4183" w:rsidRPr="008C4183" w:rsidRDefault="008C4183" w:rsidP="008C4183">
      <w:pPr>
        <w:jc w:val="center"/>
        <w:rPr>
          <w:rStyle w:val="IntenseEmphasis"/>
        </w:rPr>
      </w:pPr>
      <w:r w:rsidRPr="008C4183">
        <w:rPr>
          <w:rStyle w:val="IntenseEmphasis"/>
        </w:rPr>
        <w:t xml:space="preserve">Innovation in Teaching the </w:t>
      </w:r>
    </w:p>
    <w:p w:rsidR="008C4183" w:rsidRDefault="008C4183" w:rsidP="008C4183">
      <w:pPr>
        <w:jc w:val="center"/>
        <w:rPr>
          <w:rStyle w:val="IntenseEmphasis"/>
        </w:rPr>
      </w:pPr>
      <w:r w:rsidRPr="008C4183">
        <w:rPr>
          <w:rStyle w:val="IntenseEmphasis"/>
        </w:rPr>
        <w:t xml:space="preserve">Common Core Georgia Performance Standards </w:t>
      </w:r>
    </w:p>
    <w:p w:rsidR="008C4183" w:rsidRPr="008C4183" w:rsidRDefault="008C4183" w:rsidP="008C4183">
      <w:pPr>
        <w:jc w:val="center"/>
        <w:rPr>
          <w:rStyle w:val="IntenseEmphasis"/>
        </w:rPr>
      </w:pPr>
      <w:r w:rsidRPr="008C4183">
        <w:rPr>
          <w:rStyle w:val="IntenseEmphasis"/>
        </w:rPr>
        <w:t>Competition</w:t>
      </w:r>
    </w:p>
    <w:p w:rsidR="00635657" w:rsidRPr="00635657" w:rsidRDefault="00635657" w:rsidP="00CB3360">
      <w:pPr>
        <w:autoSpaceDE w:val="0"/>
        <w:autoSpaceDN w:val="0"/>
        <w:adjustRightInd w:val="0"/>
        <w:jc w:val="both"/>
        <w:rPr>
          <w:i/>
          <w:smallCaps/>
        </w:rPr>
      </w:pPr>
    </w:p>
    <w:p w:rsidR="003651B1" w:rsidRPr="00635657" w:rsidRDefault="003651B1" w:rsidP="003945FA">
      <w:pPr>
        <w:pStyle w:val="Default"/>
        <w:tabs>
          <w:tab w:val="left" w:pos="0"/>
          <w:tab w:val="left" w:pos="5400"/>
          <w:tab w:val="left" w:pos="5760"/>
        </w:tabs>
        <w:jc w:val="both"/>
        <w:rPr>
          <w:rFonts w:ascii="Times New Roman" w:hAnsi="Times New Roman" w:cs="Arial"/>
          <w:color w:val="404040"/>
          <w:sz w:val="22"/>
          <w:szCs w:val="22"/>
        </w:rPr>
      </w:pPr>
      <w:r w:rsidRPr="00635657">
        <w:rPr>
          <w:rFonts w:ascii="Times New Roman" w:hAnsi="Times New Roman" w:cs="Arial"/>
          <w:b/>
          <w:color w:val="404040"/>
          <w:sz w:val="22"/>
          <w:szCs w:val="22"/>
        </w:rPr>
        <w:t>RFP Release Date:</w:t>
      </w:r>
      <w:r w:rsidRPr="00635657">
        <w:rPr>
          <w:rFonts w:ascii="Times New Roman" w:hAnsi="Times New Roman" w:cs="Arial"/>
          <w:color w:val="404040"/>
          <w:sz w:val="22"/>
          <w:szCs w:val="22"/>
        </w:rPr>
        <w:tab/>
      </w:r>
      <w:r w:rsidR="00271FF7" w:rsidRPr="00271FF7">
        <w:rPr>
          <w:rFonts w:ascii="Times New Roman" w:hAnsi="Times New Roman" w:cs="Arial"/>
          <w:color w:val="404040"/>
          <w:sz w:val="22"/>
          <w:szCs w:val="22"/>
        </w:rPr>
        <w:t>August 20</w:t>
      </w:r>
      <w:r w:rsidR="00FE0920" w:rsidRPr="00271FF7">
        <w:rPr>
          <w:rFonts w:ascii="Times New Roman" w:hAnsi="Times New Roman" w:cs="Arial"/>
          <w:color w:val="404040"/>
          <w:sz w:val="22"/>
          <w:szCs w:val="22"/>
        </w:rPr>
        <w:t>, 2013</w:t>
      </w:r>
    </w:p>
    <w:p w:rsidR="00FA24C6" w:rsidRPr="00635657" w:rsidRDefault="00FA24C6" w:rsidP="003945FA">
      <w:pPr>
        <w:tabs>
          <w:tab w:val="left" w:pos="5400"/>
        </w:tabs>
        <w:autoSpaceDE w:val="0"/>
        <w:autoSpaceDN w:val="0"/>
        <w:adjustRightInd w:val="0"/>
        <w:jc w:val="both"/>
        <w:rPr>
          <w:rFonts w:cs="Arial"/>
          <w:b/>
          <w:color w:val="404040"/>
          <w:sz w:val="28"/>
          <w:szCs w:val="28"/>
        </w:rPr>
      </w:pPr>
    </w:p>
    <w:p w:rsidR="00643A7E" w:rsidRPr="00635657" w:rsidRDefault="00643A7E" w:rsidP="003945FA">
      <w:pPr>
        <w:tabs>
          <w:tab w:val="left" w:pos="5400"/>
        </w:tabs>
        <w:autoSpaceDE w:val="0"/>
        <w:autoSpaceDN w:val="0"/>
        <w:adjustRightInd w:val="0"/>
        <w:spacing w:line="360" w:lineRule="auto"/>
        <w:jc w:val="both"/>
        <w:rPr>
          <w:rFonts w:cs="Arial"/>
          <w:color w:val="404040"/>
          <w:sz w:val="22"/>
          <w:szCs w:val="22"/>
        </w:rPr>
      </w:pPr>
      <w:r w:rsidRPr="00635657">
        <w:rPr>
          <w:rFonts w:cs="Arial"/>
          <w:b/>
          <w:color w:val="404040"/>
          <w:sz w:val="22"/>
          <w:szCs w:val="22"/>
        </w:rPr>
        <w:t xml:space="preserve">Technical Assistance </w:t>
      </w:r>
      <w:r w:rsidR="00FE0920">
        <w:rPr>
          <w:rFonts w:cs="Arial"/>
          <w:b/>
          <w:color w:val="404040"/>
          <w:sz w:val="22"/>
          <w:szCs w:val="22"/>
        </w:rPr>
        <w:t>Call</w:t>
      </w:r>
      <w:r w:rsidRPr="00635657">
        <w:rPr>
          <w:rFonts w:cs="Arial"/>
          <w:b/>
          <w:color w:val="404040"/>
          <w:sz w:val="22"/>
          <w:szCs w:val="22"/>
        </w:rPr>
        <w:t xml:space="preserve"> </w:t>
      </w:r>
      <w:r w:rsidRPr="00635657">
        <w:rPr>
          <w:rFonts w:cs="Arial"/>
          <w:color w:val="404040"/>
          <w:sz w:val="22"/>
          <w:szCs w:val="22"/>
        </w:rPr>
        <w:t>to review the RFP and a</w:t>
      </w:r>
      <w:r w:rsidR="003854EF">
        <w:rPr>
          <w:rFonts w:cs="Arial"/>
          <w:color w:val="404040"/>
          <w:sz w:val="22"/>
          <w:szCs w:val="22"/>
        </w:rPr>
        <w:t>nswer</w:t>
      </w:r>
      <w:r w:rsidRPr="00635657">
        <w:rPr>
          <w:rFonts w:cs="Arial"/>
          <w:color w:val="404040"/>
          <w:sz w:val="22"/>
          <w:szCs w:val="22"/>
        </w:rPr>
        <w:t xml:space="preserve"> questions:</w:t>
      </w:r>
    </w:p>
    <w:p w:rsidR="00643A7E" w:rsidRPr="00271FF7" w:rsidRDefault="00643A7E" w:rsidP="003945FA">
      <w:pPr>
        <w:tabs>
          <w:tab w:val="left" w:pos="720"/>
          <w:tab w:val="left" w:pos="5400"/>
        </w:tabs>
        <w:autoSpaceDE w:val="0"/>
        <w:autoSpaceDN w:val="0"/>
        <w:adjustRightInd w:val="0"/>
        <w:jc w:val="both"/>
        <w:rPr>
          <w:rFonts w:cs="Arial"/>
          <w:color w:val="404040"/>
          <w:sz w:val="22"/>
          <w:szCs w:val="22"/>
        </w:rPr>
      </w:pPr>
      <w:r w:rsidRPr="00635657">
        <w:rPr>
          <w:rFonts w:cs="Arial"/>
          <w:color w:val="404040"/>
          <w:sz w:val="22"/>
          <w:szCs w:val="22"/>
        </w:rPr>
        <w:tab/>
      </w:r>
      <w:r w:rsidR="007C3190">
        <w:rPr>
          <w:rFonts w:cs="Arial"/>
          <w:color w:val="404040"/>
          <w:sz w:val="22"/>
          <w:szCs w:val="22"/>
        </w:rPr>
        <w:tab/>
      </w:r>
      <w:r w:rsidR="00520F07" w:rsidRPr="00271FF7">
        <w:rPr>
          <w:rFonts w:cs="Arial"/>
          <w:color w:val="404040"/>
          <w:sz w:val="22"/>
          <w:szCs w:val="22"/>
        </w:rPr>
        <w:t xml:space="preserve">Date: </w:t>
      </w:r>
      <w:r w:rsidR="004E48E6">
        <w:rPr>
          <w:rFonts w:cs="Arial"/>
          <w:color w:val="404040"/>
          <w:sz w:val="22"/>
          <w:szCs w:val="22"/>
        </w:rPr>
        <w:t>Tuesday</w:t>
      </w:r>
      <w:r w:rsidR="00564726" w:rsidRPr="00271FF7">
        <w:rPr>
          <w:rFonts w:cs="Arial"/>
          <w:color w:val="404040"/>
          <w:sz w:val="22"/>
          <w:szCs w:val="22"/>
        </w:rPr>
        <w:t xml:space="preserve">, </w:t>
      </w:r>
      <w:r w:rsidR="004E48E6">
        <w:rPr>
          <w:rFonts w:cs="Arial"/>
          <w:color w:val="404040"/>
          <w:sz w:val="22"/>
          <w:szCs w:val="22"/>
        </w:rPr>
        <w:t>September 3</w:t>
      </w:r>
      <w:r w:rsidR="00FE0920" w:rsidRPr="00271FF7">
        <w:rPr>
          <w:rFonts w:cs="Arial"/>
          <w:color w:val="404040"/>
          <w:sz w:val="22"/>
          <w:szCs w:val="22"/>
        </w:rPr>
        <w:t>, 2013</w:t>
      </w:r>
    </w:p>
    <w:p w:rsidR="00643A7E" w:rsidRPr="00271FF7" w:rsidRDefault="00643A7E" w:rsidP="003945FA">
      <w:pPr>
        <w:tabs>
          <w:tab w:val="left" w:pos="720"/>
          <w:tab w:val="left" w:pos="5400"/>
        </w:tabs>
        <w:autoSpaceDE w:val="0"/>
        <w:autoSpaceDN w:val="0"/>
        <w:adjustRightInd w:val="0"/>
        <w:jc w:val="both"/>
        <w:rPr>
          <w:rFonts w:cs="Arial"/>
          <w:color w:val="404040"/>
          <w:sz w:val="22"/>
          <w:szCs w:val="22"/>
        </w:rPr>
      </w:pPr>
      <w:r w:rsidRPr="00271FF7">
        <w:rPr>
          <w:rFonts w:cs="Arial"/>
          <w:color w:val="404040"/>
          <w:sz w:val="22"/>
          <w:szCs w:val="22"/>
        </w:rPr>
        <w:tab/>
      </w:r>
      <w:r w:rsidR="007C3190" w:rsidRPr="00271FF7">
        <w:rPr>
          <w:rFonts w:cs="Arial"/>
          <w:color w:val="404040"/>
          <w:sz w:val="22"/>
          <w:szCs w:val="22"/>
        </w:rPr>
        <w:tab/>
      </w:r>
      <w:r w:rsidRPr="00271FF7">
        <w:rPr>
          <w:rFonts w:cs="Arial"/>
          <w:color w:val="404040"/>
          <w:sz w:val="22"/>
          <w:szCs w:val="22"/>
        </w:rPr>
        <w:t>Time</w:t>
      </w:r>
      <w:r w:rsidR="00520F07" w:rsidRPr="00271FF7">
        <w:rPr>
          <w:rFonts w:cs="Arial"/>
          <w:color w:val="404040"/>
          <w:sz w:val="22"/>
          <w:szCs w:val="22"/>
        </w:rPr>
        <w:t>:</w:t>
      </w:r>
      <w:r w:rsidR="00F92221" w:rsidRPr="00271FF7">
        <w:rPr>
          <w:rFonts w:cs="Arial"/>
          <w:color w:val="404040"/>
          <w:sz w:val="22"/>
          <w:szCs w:val="22"/>
        </w:rPr>
        <w:t xml:space="preserve"> 4</w:t>
      </w:r>
      <w:r w:rsidR="00FE0920" w:rsidRPr="00271FF7">
        <w:rPr>
          <w:rFonts w:cs="Arial"/>
          <w:color w:val="404040"/>
          <w:sz w:val="22"/>
          <w:szCs w:val="22"/>
        </w:rPr>
        <w:t>:00 p.m.</w:t>
      </w:r>
      <w:r w:rsidR="00BD2B77" w:rsidRPr="00271FF7">
        <w:rPr>
          <w:rFonts w:cs="Arial"/>
          <w:color w:val="404040"/>
          <w:sz w:val="22"/>
          <w:szCs w:val="22"/>
        </w:rPr>
        <w:t xml:space="preserve"> E</w:t>
      </w:r>
      <w:r w:rsidR="00564726" w:rsidRPr="00271FF7">
        <w:rPr>
          <w:rFonts w:cs="Arial"/>
          <w:color w:val="404040"/>
          <w:sz w:val="22"/>
          <w:szCs w:val="22"/>
        </w:rPr>
        <w:t>D</w:t>
      </w:r>
      <w:r w:rsidR="00BD2B77" w:rsidRPr="00271FF7">
        <w:rPr>
          <w:rFonts w:cs="Arial"/>
          <w:color w:val="404040"/>
          <w:sz w:val="22"/>
          <w:szCs w:val="22"/>
        </w:rPr>
        <w:t>T</w:t>
      </w:r>
    </w:p>
    <w:p w:rsidR="00BD2B77" w:rsidRPr="00271FF7" w:rsidRDefault="00BD2B77" w:rsidP="003945FA">
      <w:pPr>
        <w:tabs>
          <w:tab w:val="left" w:pos="720"/>
          <w:tab w:val="left" w:pos="5400"/>
        </w:tabs>
        <w:autoSpaceDE w:val="0"/>
        <w:autoSpaceDN w:val="0"/>
        <w:adjustRightInd w:val="0"/>
        <w:jc w:val="both"/>
        <w:rPr>
          <w:rFonts w:cs="Arial"/>
          <w:color w:val="404040"/>
          <w:sz w:val="22"/>
          <w:szCs w:val="22"/>
        </w:rPr>
      </w:pPr>
      <w:r w:rsidRPr="00271FF7">
        <w:rPr>
          <w:rFonts w:cs="Arial"/>
          <w:color w:val="404040"/>
          <w:sz w:val="22"/>
          <w:szCs w:val="22"/>
        </w:rPr>
        <w:tab/>
      </w:r>
      <w:r w:rsidR="007C3190" w:rsidRPr="00271FF7">
        <w:rPr>
          <w:rFonts w:cs="Arial"/>
          <w:color w:val="404040"/>
          <w:sz w:val="22"/>
          <w:szCs w:val="22"/>
        </w:rPr>
        <w:tab/>
      </w:r>
      <w:r w:rsidRPr="00271FF7">
        <w:rPr>
          <w:rFonts w:cs="Arial"/>
          <w:color w:val="404040"/>
          <w:sz w:val="22"/>
          <w:szCs w:val="22"/>
        </w:rPr>
        <w:t xml:space="preserve">Conference Line: (866) 390-1828 </w:t>
      </w:r>
    </w:p>
    <w:p w:rsidR="00BD2B77" w:rsidRDefault="00BD2B77" w:rsidP="003945FA">
      <w:pPr>
        <w:tabs>
          <w:tab w:val="left" w:pos="720"/>
          <w:tab w:val="left" w:pos="5400"/>
        </w:tabs>
        <w:autoSpaceDE w:val="0"/>
        <w:autoSpaceDN w:val="0"/>
        <w:adjustRightInd w:val="0"/>
        <w:jc w:val="both"/>
        <w:rPr>
          <w:rFonts w:cs="Arial"/>
          <w:color w:val="404040"/>
          <w:sz w:val="22"/>
          <w:szCs w:val="22"/>
        </w:rPr>
      </w:pPr>
      <w:r w:rsidRPr="00271FF7">
        <w:rPr>
          <w:rFonts w:cs="Arial"/>
          <w:color w:val="404040"/>
          <w:sz w:val="22"/>
          <w:szCs w:val="22"/>
        </w:rPr>
        <w:tab/>
      </w:r>
      <w:r w:rsidR="007C3190" w:rsidRPr="00271FF7">
        <w:rPr>
          <w:rFonts w:cs="Arial"/>
          <w:color w:val="404040"/>
          <w:sz w:val="22"/>
          <w:szCs w:val="22"/>
        </w:rPr>
        <w:tab/>
      </w:r>
      <w:r w:rsidRPr="00271FF7">
        <w:rPr>
          <w:rFonts w:cs="Arial"/>
          <w:color w:val="404040"/>
          <w:sz w:val="22"/>
          <w:szCs w:val="22"/>
        </w:rPr>
        <w:t>Access Code: 8725590</w:t>
      </w:r>
    </w:p>
    <w:p w:rsidR="00107461" w:rsidRDefault="00107461" w:rsidP="003945FA">
      <w:pPr>
        <w:tabs>
          <w:tab w:val="left" w:pos="720"/>
          <w:tab w:val="left" w:pos="5400"/>
        </w:tabs>
        <w:autoSpaceDE w:val="0"/>
        <w:autoSpaceDN w:val="0"/>
        <w:adjustRightInd w:val="0"/>
        <w:jc w:val="both"/>
        <w:rPr>
          <w:rFonts w:cs="Arial"/>
          <w:color w:val="404040"/>
          <w:sz w:val="22"/>
          <w:szCs w:val="22"/>
        </w:rPr>
      </w:pPr>
    </w:p>
    <w:p w:rsidR="00107461" w:rsidRPr="00271FF7" w:rsidRDefault="00107461" w:rsidP="00107461">
      <w:pPr>
        <w:tabs>
          <w:tab w:val="left" w:pos="720"/>
          <w:tab w:val="left" w:pos="5400"/>
        </w:tabs>
        <w:autoSpaceDE w:val="0"/>
        <w:autoSpaceDN w:val="0"/>
        <w:adjustRightInd w:val="0"/>
        <w:jc w:val="both"/>
        <w:rPr>
          <w:rFonts w:cs="Arial"/>
          <w:color w:val="404040"/>
          <w:sz w:val="22"/>
          <w:szCs w:val="22"/>
        </w:rPr>
      </w:pPr>
      <w:r>
        <w:rPr>
          <w:rFonts w:cs="Arial"/>
          <w:color w:val="404040"/>
          <w:sz w:val="22"/>
          <w:szCs w:val="22"/>
        </w:rPr>
        <w:tab/>
      </w:r>
      <w:r>
        <w:rPr>
          <w:rFonts w:cs="Arial"/>
          <w:color w:val="404040"/>
          <w:sz w:val="22"/>
          <w:szCs w:val="22"/>
        </w:rPr>
        <w:tab/>
      </w:r>
      <w:r w:rsidRPr="00271FF7">
        <w:rPr>
          <w:rFonts w:cs="Arial"/>
          <w:color w:val="404040"/>
          <w:sz w:val="22"/>
          <w:szCs w:val="22"/>
        </w:rPr>
        <w:t xml:space="preserve">Date: </w:t>
      </w:r>
      <w:r>
        <w:rPr>
          <w:rFonts w:cs="Arial"/>
          <w:color w:val="404040"/>
          <w:sz w:val="22"/>
          <w:szCs w:val="22"/>
        </w:rPr>
        <w:t>Tuesday</w:t>
      </w:r>
      <w:r w:rsidRPr="00271FF7">
        <w:rPr>
          <w:rFonts w:cs="Arial"/>
          <w:color w:val="404040"/>
          <w:sz w:val="22"/>
          <w:szCs w:val="22"/>
        </w:rPr>
        <w:t xml:space="preserve">, </w:t>
      </w:r>
      <w:r>
        <w:rPr>
          <w:rFonts w:cs="Arial"/>
          <w:color w:val="404040"/>
          <w:sz w:val="22"/>
          <w:szCs w:val="22"/>
        </w:rPr>
        <w:t>September 17</w:t>
      </w:r>
      <w:r w:rsidRPr="00271FF7">
        <w:rPr>
          <w:rFonts w:cs="Arial"/>
          <w:color w:val="404040"/>
          <w:sz w:val="22"/>
          <w:szCs w:val="22"/>
        </w:rPr>
        <w:t>, 2013</w:t>
      </w:r>
    </w:p>
    <w:p w:rsidR="00107461" w:rsidRPr="00271FF7" w:rsidRDefault="00107461" w:rsidP="00107461">
      <w:pPr>
        <w:tabs>
          <w:tab w:val="left" w:pos="720"/>
          <w:tab w:val="left" w:pos="5400"/>
        </w:tabs>
        <w:autoSpaceDE w:val="0"/>
        <w:autoSpaceDN w:val="0"/>
        <w:adjustRightInd w:val="0"/>
        <w:jc w:val="both"/>
        <w:rPr>
          <w:rFonts w:cs="Arial"/>
          <w:color w:val="404040"/>
          <w:sz w:val="22"/>
          <w:szCs w:val="22"/>
        </w:rPr>
      </w:pPr>
      <w:r w:rsidRPr="00271FF7">
        <w:rPr>
          <w:rFonts w:cs="Arial"/>
          <w:color w:val="404040"/>
          <w:sz w:val="22"/>
          <w:szCs w:val="22"/>
        </w:rPr>
        <w:tab/>
      </w:r>
      <w:r w:rsidRPr="00271FF7">
        <w:rPr>
          <w:rFonts w:cs="Arial"/>
          <w:color w:val="404040"/>
          <w:sz w:val="22"/>
          <w:szCs w:val="22"/>
        </w:rPr>
        <w:tab/>
        <w:t>Time: 4:00 p.m. EDT</w:t>
      </w:r>
    </w:p>
    <w:p w:rsidR="00107461" w:rsidRPr="00271FF7" w:rsidRDefault="00107461" w:rsidP="00107461">
      <w:pPr>
        <w:tabs>
          <w:tab w:val="left" w:pos="720"/>
          <w:tab w:val="left" w:pos="5400"/>
        </w:tabs>
        <w:autoSpaceDE w:val="0"/>
        <w:autoSpaceDN w:val="0"/>
        <w:adjustRightInd w:val="0"/>
        <w:jc w:val="both"/>
        <w:rPr>
          <w:rFonts w:cs="Arial"/>
          <w:color w:val="404040"/>
          <w:sz w:val="22"/>
          <w:szCs w:val="22"/>
        </w:rPr>
      </w:pPr>
      <w:r w:rsidRPr="00271FF7">
        <w:rPr>
          <w:rFonts w:cs="Arial"/>
          <w:color w:val="404040"/>
          <w:sz w:val="22"/>
          <w:szCs w:val="22"/>
        </w:rPr>
        <w:tab/>
      </w:r>
      <w:r w:rsidRPr="00271FF7">
        <w:rPr>
          <w:rFonts w:cs="Arial"/>
          <w:color w:val="404040"/>
          <w:sz w:val="22"/>
          <w:szCs w:val="22"/>
        </w:rPr>
        <w:tab/>
        <w:t xml:space="preserve">Conference Line: (866) 390-1828 </w:t>
      </w:r>
    </w:p>
    <w:p w:rsidR="00107461" w:rsidRPr="00C179B3" w:rsidRDefault="00107461" w:rsidP="00107461">
      <w:pPr>
        <w:tabs>
          <w:tab w:val="left" w:pos="720"/>
          <w:tab w:val="left" w:pos="5400"/>
        </w:tabs>
        <w:autoSpaceDE w:val="0"/>
        <w:autoSpaceDN w:val="0"/>
        <w:adjustRightInd w:val="0"/>
        <w:jc w:val="both"/>
        <w:rPr>
          <w:rFonts w:cs="Arial"/>
          <w:color w:val="404040"/>
          <w:sz w:val="22"/>
          <w:szCs w:val="22"/>
        </w:rPr>
      </w:pPr>
      <w:r w:rsidRPr="00271FF7">
        <w:rPr>
          <w:rFonts w:cs="Arial"/>
          <w:color w:val="404040"/>
          <w:sz w:val="22"/>
          <w:szCs w:val="22"/>
        </w:rPr>
        <w:tab/>
      </w:r>
      <w:r w:rsidRPr="00271FF7">
        <w:rPr>
          <w:rFonts w:cs="Arial"/>
          <w:color w:val="404040"/>
          <w:sz w:val="22"/>
          <w:szCs w:val="22"/>
        </w:rPr>
        <w:tab/>
        <w:t>Access Code: 8725590</w:t>
      </w:r>
    </w:p>
    <w:p w:rsidR="00107461" w:rsidRPr="00C179B3" w:rsidRDefault="00107461" w:rsidP="003945FA">
      <w:pPr>
        <w:tabs>
          <w:tab w:val="left" w:pos="720"/>
          <w:tab w:val="left" w:pos="5400"/>
        </w:tabs>
        <w:autoSpaceDE w:val="0"/>
        <w:autoSpaceDN w:val="0"/>
        <w:adjustRightInd w:val="0"/>
        <w:jc w:val="both"/>
        <w:rPr>
          <w:rFonts w:cs="Arial"/>
          <w:color w:val="404040"/>
          <w:sz w:val="22"/>
          <w:szCs w:val="22"/>
        </w:rPr>
      </w:pPr>
    </w:p>
    <w:p w:rsidR="00765F40" w:rsidRPr="00C179B3" w:rsidRDefault="00765F40" w:rsidP="003945FA">
      <w:pPr>
        <w:pStyle w:val="Default"/>
        <w:tabs>
          <w:tab w:val="left" w:pos="0"/>
          <w:tab w:val="left" w:pos="5400"/>
          <w:tab w:val="left" w:pos="5760"/>
        </w:tabs>
        <w:jc w:val="both"/>
        <w:rPr>
          <w:rFonts w:ascii="Times New Roman" w:hAnsi="Times New Roman" w:cs="Arial"/>
          <w:color w:val="404040"/>
          <w:sz w:val="28"/>
          <w:szCs w:val="28"/>
        </w:rPr>
      </w:pPr>
    </w:p>
    <w:p w:rsidR="003651B1" w:rsidRPr="00635657" w:rsidRDefault="003651B1" w:rsidP="003945FA">
      <w:pPr>
        <w:pStyle w:val="Default"/>
        <w:tabs>
          <w:tab w:val="left" w:pos="0"/>
          <w:tab w:val="left" w:pos="5400"/>
        </w:tabs>
        <w:jc w:val="both"/>
        <w:rPr>
          <w:rFonts w:ascii="Times New Roman" w:hAnsi="Times New Roman" w:cs="Arial"/>
          <w:color w:val="404040"/>
          <w:sz w:val="22"/>
          <w:szCs w:val="22"/>
        </w:rPr>
      </w:pPr>
      <w:r w:rsidRPr="00C179B3">
        <w:rPr>
          <w:rFonts w:ascii="Times New Roman" w:hAnsi="Times New Roman" w:cs="Arial"/>
          <w:b/>
          <w:color w:val="404040"/>
          <w:sz w:val="22"/>
          <w:szCs w:val="22"/>
        </w:rPr>
        <w:t>Deadline for Proposal Submission:</w:t>
      </w:r>
      <w:r w:rsidRPr="00C179B3">
        <w:rPr>
          <w:rFonts w:ascii="Times New Roman" w:hAnsi="Times New Roman" w:cs="Arial"/>
          <w:color w:val="404040"/>
          <w:sz w:val="22"/>
          <w:szCs w:val="22"/>
        </w:rPr>
        <w:tab/>
      </w:r>
      <w:r w:rsidR="00F92221" w:rsidRPr="00271FF7">
        <w:rPr>
          <w:rFonts w:ascii="Times New Roman" w:hAnsi="Times New Roman" w:cs="Arial"/>
          <w:color w:val="404040"/>
          <w:sz w:val="22"/>
          <w:szCs w:val="22"/>
        </w:rPr>
        <w:t>September 24</w:t>
      </w:r>
      <w:r w:rsidR="00FE0920" w:rsidRPr="00271FF7">
        <w:rPr>
          <w:rFonts w:ascii="Times New Roman" w:hAnsi="Times New Roman" w:cs="Arial"/>
          <w:color w:val="404040"/>
          <w:sz w:val="22"/>
          <w:szCs w:val="22"/>
        </w:rPr>
        <w:t xml:space="preserve">, </w:t>
      </w:r>
      <w:r w:rsidR="00187A31" w:rsidRPr="00271FF7">
        <w:rPr>
          <w:rFonts w:ascii="Times New Roman" w:hAnsi="Times New Roman" w:cs="Arial"/>
          <w:color w:val="404040"/>
          <w:sz w:val="22"/>
          <w:szCs w:val="22"/>
        </w:rPr>
        <w:t>201</w:t>
      </w:r>
      <w:r w:rsidR="00FE0920" w:rsidRPr="00271FF7">
        <w:rPr>
          <w:rFonts w:ascii="Times New Roman" w:hAnsi="Times New Roman" w:cs="Arial"/>
          <w:color w:val="404040"/>
          <w:sz w:val="22"/>
          <w:szCs w:val="22"/>
        </w:rPr>
        <w:t>3</w:t>
      </w:r>
    </w:p>
    <w:p w:rsidR="003651B1" w:rsidRPr="00635657" w:rsidRDefault="003651B1" w:rsidP="003945FA">
      <w:pPr>
        <w:pStyle w:val="Default"/>
        <w:tabs>
          <w:tab w:val="left" w:pos="720"/>
          <w:tab w:val="left" w:pos="5400"/>
        </w:tabs>
        <w:jc w:val="both"/>
        <w:rPr>
          <w:rFonts w:ascii="Times New Roman" w:hAnsi="Times New Roman" w:cs="Arial"/>
          <w:color w:val="404040"/>
          <w:sz w:val="22"/>
          <w:szCs w:val="22"/>
        </w:rPr>
      </w:pPr>
      <w:r w:rsidRPr="00635657">
        <w:rPr>
          <w:rFonts w:ascii="Times New Roman" w:hAnsi="Times New Roman" w:cs="Arial"/>
          <w:color w:val="404040"/>
          <w:sz w:val="22"/>
          <w:szCs w:val="22"/>
        </w:rPr>
        <w:tab/>
      </w:r>
    </w:p>
    <w:p w:rsidR="003651B1" w:rsidRPr="00271FF7" w:rsidRDefault="003651B1" w:rsidP="003945FA">
      <w:pPr>
        <w:pStyle w:val="Default"/>
        <w:tabs>
          <w:tab w:val="left" w:pos="720"/>
          <w:tab w:val="left" w:pos="5400"/>
          <w:tab w:val="left" w:pos="5760"/>
        </w:tabs>
        <w:jc w:val="both"/>
        <w:rPr>
          <w:rFonts w:ascii="Times New Roman" w:hAnsi="Times New Roman" w:cs="Arial"/>
          <w:color w:val="404040"/>
          <w:sz w:val="22"/>
          <w:szCs w:val="22"/>
        </w:rPr>
      </w:pPr>
      <w:r w:rsidRPr="00635657">
        <w:rPr>
          <w:rFonts w:ascii="Times New Roman" w:hAnsi="Times New Roman" w:cs="Arial"/>
          <w:b/>
          <w:color w:val="404040"/>
          <w:sz w:val="22"/>
          <w:szCs w:val="22"/>
        </w:rPr>
        <w:t>Contact Person:</w:t>
      </w:r>
      <w:r w:rsidRPr="00635657">
        <w:rPr>
          <w:rFonts w:ascii="Times New Roman" w:hAnsi="Times New Roman" w:cs="Arial"/>
          <w:b/>
          <w:color w:val="404040"/>
          <w:sz w:val="22"/>
          <w:szCs w:val="22"/>
        </w:rPr>
        <w:tab/>
      </w:r>
      <w:r w:rsidR="004E7FF0">
        <w:rPr>
          <w:rFonts w:ascii="Times New Roman" w:hAnsi="Times New Roman" w:cs="Arial"/>
          <w:color w:val="404040"/>
          <w:sz w:val="22"/>
          <w:szCs w:val="22"/>
        </w:rPr>
        <w:t>Rebecca Ellis</w:t>
      </w:r>
    </w:p>
    <w:p w:rsidR="003945FA" w:rsidRPr="00271FF7" w:rsidRDefault="003945FA" w:rsidP="003945FA">
      <w:pPr>
        <w:pStyle w:val="Default"/>
        <w:tabs>
          <w:tab w:val="left" w:pos="720"/>
          <w:tab w:val="left" w:pos="5400"/>
          <w:tab w:val="left" w:pos="5760"/>
        </w:tabs>
        <w:ind w:left="2160"/>
        <w:rPr>
          <w:rFonts w:ascii="Times New Roman" w:hAnsi="Times New Roman" w:cs="Times New Roman"/>
          <w:color w:val="404040"/>
          <w:sz w:val="22"/>
          <w:szCs w:val="22"/>
        </w:rPr>
      </w:pPr>
      <w:r w:rsidRPr="00271FF7">
        <w:rPr>
          <w:rFonts w:ascii="Times New Roman" w:hAnsi="Times New Roman" w:cs="Arial"/>
          <w:sz w:val="22"/>
          <w:szCs w:val="22"/>
        </w:rPr>
        <w:tab/>
      </w:r>
      <w:r w:rsidRPr="00271FF7">
        <w:rPr>
          <w:rFonts w:ascii="Times New Roman" w:hAnsi="Times New Roman" w:cs="Times New Roman"/>
          <w:color w:val="404040"/>
          <w:sz w:val="22"/>
          <w:szCs w:val="22"/>
        </w:rPr>
        <w:t>Governor’s Office Student Achievement</w:t>
      </w:r>
      <w:r w:rsidR="003651B1" w:rsidRPr="00271FF7">
        <w:rPr>
          <w:rFonts w:ascii="Times New Roman" w:hAnsi="Times New Roman" w:cs="Times New Roman"/>
          <w:color w:val="404040"/>
          <w:sz w:val="22"/>
          <w:szCs w:val="22"/>
        </w:rPr>
        <w:tab/>
      </w:r>
    </w:p>
    <w:p w:rsidR="003945FA" w:rsidRPr="00271FF7" w:rsidRDefault="003945FA" w:rsidP="003945FA">
      <w:pPr>
        <w:pStyle w:val="Default"/>
        <w:tabs>
          <w:tab w:val="left" w:pos="720"/>
          <w:tab w:val="left" w:pos="5400"/>
          <w:tab w:val="left" w:pos="5760"/>
        </w:tabs>
        <w:ind w:left="5400"/>
        <w:rPr>
          <w:rFonts w:ascii="Times New Roman" w:hAnsi="Times New Roman" w:cs="Times New Roman"/>
          <w:color w:val="404040"/>
          <w:sz w:val="22"/>
          <w:szCs w:val="22"/>
        </w:rPr>
      </w:pPr>
      <w:r w:rsidRPr="00271FF7">
        <w:rPr>
          <w:rFonts w:ascii="Times New Roman" w:hAnsi="Times New Roman" w:cs="Times New Roman"/>
          <w:color w:val="404040"/>
          <w:sz w:val="22"/>
          <w:szCs w:val="22"/>
        </w:rPr>
        <w:t>205 Jesse Hill, Jr. Drive SE</w:t>
      </w:r>
      <w:r w:rsidRPr="00271FF7">
        <w:rPr>
          <w:rFonts w:ascii="Times New Roman" w:hAnsi="Times New Roman" w:cs="Times New Roman"/>
          <w:color w:val="404040"/>
          <w:sz w:val="22"/>
          <w:szCs w:val="22"/>
        </w:rPr>
        <w:br/>
        <w:t>952 Twin Towers East</w:t>
      </w:r>
      <w:r w:rsidRPr="00271FF7">
        <w:rPr>
          <w:rFonts w:ascii="Times New Roman" w:hAnsi="Times New Roman" w:cs="Times New Roman"/>
          <w:color w:val="404040"/>
          <w:sz w:val="22"/>
          <w:szCs w:val="22"/>
        </w:rPr>
        <w:br/>
        <w:t>Atlanta, GA 30334</w:t>
      </w:r>
    </w:p>
    <w:p w:rsidR="003651B1" w:rsidRPr="00271FF7" w:rsidRDefault="004E7FF0" w:rsidP="007A600E">
      <w:pPr>
        <w:pStyle w:val="Default"/>
        <w:tabs>
          <w:tab w:val="left" w:pos="720"/>
          <w:tab w:val="left" w:pos="5400"/>
          <w:tab w:val="left" w:pos="5760"/>
        </w:tabs>
        <w:ind w:left="5400"/>
        <w:rPr>
          <w:rFonts w:ascii="Times New Roman" w:hAnsi="Times New Roman" w:cs="Arial"/>
          <w:sz w:val="22"/>
          <w:szCs w:val="22"/>
          <w:u w:val="single"/>
        </w:rPr>
      </w:pPr>
      <w:r>
        <w:rPr>
          <w:rFonts w:ascii="Times New Roman" w:hAnsi="Times New Roman" w:cs="Times New Roman"/>
          <w:color w:val="404040"/>
          <w:sz w:val="22"/>
          <w:szCs w:val="22"/>
        </w:rPr>
        <w:t>rellis</w:t>
      </w:r>
      <w:r w:rsidR="007A600E" w:rsidRPr="00271FF7">
        <w:rPr>
          <w:rFonts w:ascii="Times New Roman" w:hAnsi="Times New Roman" w:cs="Times New Roman"/>
          <w:color w:val="404040"/>
          <w:sz w:val="22"/>
          <w:szCs w:val="22"/>
        </w:rPr>
        <w:t>@georgia.gov</w:t>
      </w:r>
      <w:r w:rsidR="003651B1" w:rsidRPr="00271FF7">
        <w:rPr>
          <w:rFonts w:ascii="Times New Roman" w:hAnsi="Times New Roman" w:cs="Arial"/>
          <w:sz w:val="22"/>
          <w:szCs w:val="22"/>
        </w:rPr>
        <w:t xml:space="preserve"> </w:t>
      </w:r>
    </w:p>
    <w:p w:rsidR="00DD172E" w:rsidRPr="00635657" w:rsidRDefault="00CB634F" w:rsidP="003945FA">
      <w:pPr>
        <w:pStyle w:val="Default"/>
        <w:tabs>
          <w:tab w:val="left" w:pos="720"/>
          <w:tab w:val="left" w:pos="5400"/>
          <w:tab w:val="left" w:pos="5760"/>
        </w:tabs>
        <w:jc w:val="both"/>
        <w:rPr>
          <w:rFonts w:ascii="Times New Roman" w:hAnsi="Times New Roman" w:cs="Arial"/>
          <w:color w:val="404040"/>
          <w:sz w:val="22"/>
          <w:szCs w:val="22"/>
        </w:rPr>
      </w:pPr>
      <w:r w:rsidRPr="00271FF7">
        <w:rPr>
          <w:rFonts w:ascii="Times New Roman" w:hAnsi="Times New Roman" w:cs="Arial"/>
          <w:sz w:val="22"/>
          <w:szCs w:val="22"/>
        </w:rPr>
        <w:tab/>
      </w:r>
      <w:r w:rsidR="003651B1" w:rsidRPr="00271FF7">
        <w:rPr>
          <w:rFonts w:ascii="Times New Roman" w:hAnsi="Times New Roman" w:cs="Arial"/>
          <w:sz w:val="22"/>
          <w:szCs w:val="22"/>
        </w:rPr>
        <w:tab/>
      </w:r>
      <w:r w:rsidR="003651B1" w:rsidRPr="00271FF7">
        <w:rPr>
          <w:rFonts w:ascii="Times New Roman" w:hAnsi="Times New Roman" w:cs="Arial"/>
          <w:color w:val="404040"/>
          <w:sz w:val="22"/>
          <w:szCs w:val="22"/>
        </w:rPr>
        <w:t xml:space="preserve">(404) </w:t>
      </w:r>
      <w:r w:rsidR="00643A7E" w:rsidRPr="00271FF7">
        <w:rPr>
          <w:rFonts w:ascii="Times New Roman" w:hAnsi="Times New Roman" w:cs="Arial"/>
          <w:color w:val="404040"/>
          <w:sz w:val="22"/>
          <w:szCs w:val="22"/>
        </w:rPr>
        <w:t>463-1172</w:t>
      </w:r>
    </w:p>
    <w:p w:rsidR="00DD172E" w:rsidRPr="00635657" w:rsidRDefault="00DD172E" w:rsidP="003945FA">
      <w:pPr>
        <w:pStyle w:val="Default"/>
        <w:tabs>
          <w:tab w:val="left" w:pos="720"/>
          <w:tab w:val="left" w:pos="5400"/>
          <w:tab w:val="left" w:pos="5760"/>
        </w:tabs>
        <w:jc w:val="both"/>
        <w:rPr>
          <w:rFonts w:ascii="Times New Roman" w:hAnsi="Times New Roman" w:cs="Arial"/>
          <w:b/>
          <w:color w:val="404040"/>
          <w:sz w:val="28"/>
          <w:szCs w:val="28"/>
        </w:rPr>
      </w:pPr>
    </w:p>
    <w:p w:rsidR="003651B1" w:rsidRPr="00635657" w:rsidRDefault="003651B1" w:rsidP="003945FA">
      <w:pPr>
        <w:pStyle w:val="Default"/>
        <w:tabs>
          <w:tab w:val="left" w:pos="720"/>
          <w:tab w:val="left" w:pos="5400"/>
          <w:tab w:val="left" w:pos="5760"/>
        </w:tabs>
        <w:jc w:val="both"/>
        <w:rPr>
          <w:rFonts w:ascii="Times New Roman" w:hAnsi="Times New Roman" w:cs="Arial"/>
          <w:color w:val="404040"/>
          <w:sz w:val="22"/>
          <w:szCs w:val="22"/>
        </w:rPr>
      </w:pPr>
      <w:r w:rsidRPr="00635657">
        <w:rPr>
          <w:rFonts w:ascii="Times New Roman" w:hAnsi="Times New Roman" w:cs="Arial"/>
          <w:b/>
          <w:color w:val="404040"/>
          <w:sz w:val="22"/>
          <w:szCs w:val="22"/>
        </w:rPr>
        <w:t>Award Notification:</w:t>
      </w:r>
      <w:r w:rsidRPr="00635657">
        <w:rPr>
          <w:rFonts w:ascii="Times New Roman" w:hAnsi="Times New Roman" w:cs="Arial"/>
          <w:color w:val="404040"/>
          <w:sz w:val="22"/>
          <w:szCs w:val="22"/>
        </w:rPr>
        <w:tab/>
      </w:r>
      <w:r w:rsidR="00F92221" w:rsidRPr="00271FF7">
        <w:rPr>
          <w:rFonts w:ascii="Times New Roman" w:hAnsi="Times New Roman" w:cs="Arial"/>
          <w:color w:val="404040"/>
          <w:sz w:val="22"/>
          <w:szCs w:val="22"/>
        </w:rPr>
        <w:t>October 31</w:t>
      </w:r>
      <w:r w:rsidR="00FE0920" w:rsidRPr="00271FF7">
        <w:rPr>
          <w:rFonts w:ascii="Times New Roman" w:hAnsi="Times New Roman" w:cs="Arial"/>
          <w:color w:val="404040"/>
          <w:sz w:val="22"/>
          <w:szCs w:val="22"/>
        </w:rPr>
        <w:t>, 2013</w:t>
      </w:r>
      <w:r w:rsidR="00FE0920">
        <w:rPr>
          <w:rFonts w:ascii="Times New Roman" w:hAnsi="Times New Roman" w:cs="Arial"/>
          <w:color w:val="404040"/>
          <w:sz w:val="22"/>
          <w:szCs w:val="22"/>
        </w:rPr>
        <w:t xml:space="preserve"> </w:t>
      </w:r>
    </w:p>
    <w:p w:rsidR="00FA24C6" w:rsidRPr="00635657" w:rsidRDefault="00FA24C6" w:rsidP="003945FA">
      <w:pPr>
        <w:pStyle w:val="Default"/>
        <w:tabs>
          <w:tab w:val="left" w:pos="0"/>
          <w:tab w:val="left" w:pos="5400"/>
        </w:tabs>
        <w:jc w:val="both"/>
        <w:rPr>
          <w:rFonts w:ascii="Times New Roman" w:hAnsi="Times New Roman" w:cs="Arial"/>
          <w:b/>
          <w:color w:val="404040"/>
          <w:sz w:val="28"/>
          <w:szCs w:val="28"/>
        </w:rPr>
      </w:pPr>
    </w:p>
    <w:p w:rsidR="00BE5A4F" w:rsidRPr="00635657" w:rsidRDefault="00512D81" w:rsidP="003945FA">
      <w:pPr>
        <w:pStyle w:val="Default"/>
        <w:tabs>
          <w:tab w:val="left" w:pos="0"/>
          <w:tab w:val="left" w:pos="5400"/>
        </w:tabs>
        <w:jc w:val="both"/>
        <w:rPr>
          <w:rFonts w:ascii="Times New Roman" w:hAnsi="Times New Roman" w:cs="Times New Roman"/>
          <w:color w:val="404040"/>
          <w:sz w:val="22"/>
          <w:szCs w:val="22"/>
        </w:rPr>
      </w:pPr>
      <w:r w:rsidRPr="00635657">
        <w:rPr>
          <w:rFonts w:ascii="Times New Roman" w:hAnsi="Times New Roman" w:cs="Times New Roman"/>
          <w:b/>
          <w:color w:val="404040"/>
          <w:sz w:val="22"/>
          <w:szCs w:val="22"/>
        </w:rPr>
        <w:t>A</w:t>
      </w:r>
      <w:r w:rsidR="003651B1" w:rsidRPr="00635657">
        <w:rPr>
          <w:rFonts w:ascii="Times New Roman" w:hAnsi="Times New Roman" w:cs="Times New Roman"/>
          <w:b/>
          <w:color w:val="404040"/>
          <w:sz w:val="22"/>
          <w:szCs w:val="22"/>
        </w:rPr>
        <w:t>warding Agencies:</w:t>
      </w:r>
      <w:r w:rsidR="003651B1" w:rsidRPr="00635657">
        <w:rPr>
          <w:rFonts w:ascii="Times New Roman" w:hAnsi="Times New Roman" w:cs="Times New Roman"/>
          <w:color w:val="404040"/>
          <w:sz w:val="22"/>
          <w:szCs w:val="22"/>
        </w:rPr>
        <w:tab/>
      </w:r>
      <w:r w:rsidR="003651B1" w:rsidRPr="00635657">
        <w:rPr>
          <w:rFonts w:ascii="Times New Roman" w:hAnsi="Times New Roman" w:cs="Times New Roman"/>
          <w:color w:val="404040"/>
          <w:sz w:val="22"/>
          <w:szCs w:val="22"/>
        </w:rPr>
        <w:tab/>
      </w:r>
      <w:r w:rsidR="003651B1" w:rsidRPr="00635657">
        <w:rPr>
          <w:rFonts w:ascii="Times New Roman" w:hAnsi="Times New Roman" w:cs="Times New Roman"/>
          <w:color w:val="404040"/>
          <w:sz w:val="22"/>
          <w:szCs w:val="22"/>
        </w:rPr>
        <w:tab/>
      </w:r>
      <w:r w:rsidR="003651B1" w:rsidRPr="00635657">
        <w:rPr>
          <w:rFonts w:ascii="Times New Roman" w:hAnsi="Times New Roman" w:cs="Times New Roman"/>
          <w:color w:val="404040"/>
          <w:sz w:val="22"/>
          <w:szCs w:val="22"/>
        </w:rPr>
        <w:tab/>
      </w:r>
      <w:r w:rsidR="003651B1" w:rsidRPr="00635657">
        <w:rPr>
          <w:rFonts w:ascii="Times New Roman" w:hAnsi="Times New Roman" w:cs="Times New Roman"/>
          <w:color w:val="404040"/>
          <w:sz w:val="22"/>
          <w:szCs w:val="22"/>
        </w:rPr>
        <w:tab/>
      </w:r>
      <w:r w:rsidR="00BE5A4F" w:rsidRPr="00635657">
        <w:rPr>
          <w:rFonts w:ascii="Times New Roman" w:hAnsi="Times New Roman" w:cs="Times New Roman"/>
          <w:color w:val="404040"/>
          <w:sz w:val="22"/>
          <w:szCs w:val="22"/>
        </w:rPr>
        <w:tab/>
      </w:r>
    </w:p>
    <w:p w:rsidR="003651B1" w:rsidRPr="00635657" w:rsidRDefault="003651B1" w:rsidP="003945FA">
      <w:pPr>
        <w:pStyle w:val="Default"/>
        <w:tabs>
          <w:tab w:val="left" w:pos="0"/>
          <w:tab w:val="left" w:pos="5400"/>
        </w:tabs>
        <w:jc w:val="both"/>
        <w:rPr>
          <w:rFonts w:ascii="Times New Roman" w:hAnsi="Times New Roman" w:cs="Times New Roman"/>
          <w:color w:val="404040"/>
          <w:sz w:val="22"/>
          <w:szCs w:val="22"/>
        </w:rPr>
      </w:pPr>
      <w:r w:rsidRPr="00635657">
        <w:rPr>
          <w:rFonts w:ascii="Times New Roman" w:hAnsi="Times New Roman" w:cs="Times New Roman"/>
          <w:color w:val="404040"/>
          <w:sz w:val="22"/>
          <w:szCs w:val="22"/>
        </w:rPr>
        <w:t xml:space="preserve">Governor’s Office of </w:t>
      </w:r>
      <w:r w:rsidR="00643A7E" w:rsidRPr="00635657">
        <w:rPr>
          <w:rFonts w:ascii="Times New Roman" w:hAnsi="Times New Roman" w:cs="Times New Roman"/>
          <w:color w:val="404040"/>
          <w:sz w:val="22"/>
          <w:szCs w:val="22"/>
        </w:rPr>
        <w:t>Student Achievement</w:t>
      </w:r>
    </w:p>
    <w:p w:rsidR="00FE0920" w:rsidRPr="00635657" w:rsidRDefault="00FE0920" w:rsidP="00FE0920">
      <w:pPr>
        <w:pStyle w:val="Default"/>
        <w:tabs>
          <w:tab w:val="left" w:pos="0"/>
          <w:tab w:val="left" w:pos="5400"/>
        </w:tabs>
        <w:jc w:val="both"/>
        <w:rPr>
          <w:rFonts w:ascii="Times New Roman" w:hAnsi="Times New Roman" w:cs="Times New Roman"/>
          <w:color w:val="404040"/>
          <w:sz w:val="22"/>
          <w:szCs w:val="22"/>
        </w:rPr>
      </w:pPr>
      <w:r w:rsidRPr="00635657">
        <w:rPr>
          <w:rFonts w:ascii="Times New Roman" w:hAnsi="Times New Roman" w:cs="Times New Roman"/>
          <w:color w:val="404040"/>
          <w:sz w:val="22"/>
          <w:szCs w:val="22"/>
        </w:rPr>
        <w:t>U.S. Department of Education</w:t>
      </w:r>
    </w:p>
    <w:p w:rsidR="003651B1" w:rsidRPr="0039761B" w:rsidRDefault="003651B1" w:rsidP="00CB3360">
      <w:pPr>
        <w:tabs>
          <w:tab w:val="left" w:pos="0"/>
        </w:tabs>
        <w:autoSpaceDE w:val="0"/>
        <w:autoSpaceDN w:val="0"/>
        <w:adjustRightInd w:val="0"/>
        <w:spacing w:line="360" w:lineRule="auto"/>
        <w:jc w:val="both"/>
        <w:rPr>
          <w:rFonts w:ascii="Times New Roman Bold" w:hAnsi="Times New Roman Bold" w:cs="Arial"/>
          <w:b/>
          <w:smallCaps/>
          <w:color w:val="365F91"/>
          <w:u w:val="single"/>
        </w:rPr>
      </w:pPr>
      <w:r w:rsidRPr="00635657">
        <w:rPr>
          <w:rFonts w:cs="Arial"/>
          <w:color w:val="404040"/>
          <w:sz w:val="22"/>
          <w:szCs w:val="22"/>
        </w:rPr>
        <w:br w:type="page"/>
      </w:r>
      <w:r w:rsidRPr="0039761B">
        <w:rPr>
          <w:rFonts w:ascii="Times New Roman Bold" w:hAnsi="Times New Roman Bold" w:cs="Arial"/>
          <w:b/>
          <w:smallCaps/>
          <w:color w:val="365F91"/>
          <w:u w:val="single"/>
        </w:rPr>
        <w:lastRenderedPageBreak/>
        <w:t>Table of Contents</w:t>
      </w:r>
    </w:p>
    <w:p w:rsidR="003651B1" w:rsidRPr="00301EF2" w:rsidRDefault="003651B1" w:rsidP="00CB3360">
      <w:pPr>
        <w:tabs>
          <w:tab w:val="left" w:pos="0"/>
        </w:tabs>
        <w:autoSpaceDE w:val="0"/>
        <w:autoSpaceDN w:val="0"/>
        <w:adjustRightInd w:val="0"/>
        <w:spacing w:line="360" w:lineRule="auto"/>
        <w:jc w:val="both"/>
        <w:rPr>
          <w:rFonts w:cs="Arial"/>
          <w:b/>
          <w:u w:val="single"/>
        </w:rPr>
      </w:pPr>
    </w:p>
    <w:p w:rsidR="003651B1" w:rsidRPr="00AE4A2E" w:rsidRDefault="003651B1" w:rsidP="003D071D">
      <w:pPr>
        <w:tabs>
          <w:tab w:val="left" w:pos="540"/>
          <w:tab w:val="left" w:pos="1080"/>
          <w:tab w:val="left" w:pos="8640"/>
        </w:tabs>
        <w:autoSpaceDE w:val="0"/>
        <w:autoSpaceDN w:val="0"/>
        <w:adjustRightInd w:val="0"/>
        <w:rPr>
          <w:rFonts w:cs="Arial"/>
          <w:b/>
          <w:color w:val="7F7F7F"/>
          <w:sz w:val="22"/>
          <w:szCs w:val="22"/>
        </w:rPr>
      </w:pPr>
      <w:r w:rsidRPr="000C2F47">
        <w:rPr>
          <w:rFonts w:cs="Arial"/>
          <w:b/>
          <w:color w:val="365F91"/>
          <w:sz w:val="22"/>
          <w:szCs w:val="22"/>
        </w:rPr>
        <w:t>I.</w:t>
      </w:r>
      <w:r w:rsidRPr="000C2F47">
        <w:rPr>
          <w:rFonts w:cs="Arial"/>
          <w:b/>
          <w:color w:val="365F91"/>
          <w:sz w:val="22"/>
          <w:szCs w:val="22"/>
        </w:rPr>
        <w:tab/>
      </w:r>
      <w:r w:rsidRPr="003D071D">
        <w:rPr>
          <w:rFonts w:ascii="Times New Roman Bold" w:hAnsi="Times New Roman Bold" w:cs="Arial"/>
          <w:b/>
          <w:smallCaps/>
          <w:color w:val="365F91"/>
          <w:sz w:val="22"/>
          <w:szCs w:val="22"/>
        </w:rPr>
        <w:t>O</w:t>
      </w:r>
      <w:r w:rsidR="003D071D" w:rsidRPr="003D071D">
        <w:rPr>
          <w:rFonts w:ascii="Times New Roman Bold" w:hAnsi="Times New Roman Bold" w:cs="Arial"/>
          <w:b/>
          <w:smallCaps/>
          <w:color w:val="365F91"/>
          <w:sz w:val="22"/>
          <w:szCs w:val="22"/>
        </w:rPr>
        <w:t>verview</w:t>
      </w:r>
      <w:r w:rsidR="00880C77" w:rsidRPr="00AE4A2E">
        <w:rPr>
          <w:rFonts w:cs="Arial"/>
          <w:b/>
          <w:color w:val="404040"/>
          <w:sz w:val="22"/>
          <w:szCs w:val="22"/>
        </w:rPr>
        <w:t>………………………………………………………………………………</w:t>
      </w:r>
      <w:r w:rsidR="00271FF7">
        <w:rPr>
          <w:rFonts w:cs="Arial"/>
          <w:b/>
          <w:color w:val="404040"/>
          <w:sz w:val="22"/>
          <w:szCs w:val="22"/>
        </w:rPr>
        <w:t>…</w:t>
      </w:r>
      <w:r w:rsidR="003D071D">
        <w:rPr>
          <w:rFonts w:cs="Arial"/>
          <w:b/>
          <w:color w:val="404040"/>
          <w:sz w:val="22"/>
          <w:szCs w:val="22"/>
        </w:rPr>
        <w:t>…</w:t>
      </w:r>
      <w:r w:rsidR="002867EF">
        <w:rPr>
          <w:rFonts w:cs="Arial"/>
          <w:b/>
          <w:color w:val="404040"/>
          <w:sz w:val="22"/>
          <w:szCs w:val="22"/>
        </w:rPr>
        <w:t>4</w:t>
      </w:r>
    </w:p>
    <w:p w:rsidR="003651B1" w:rsidRPr="00AE4A2E" w:rsidRDefault="003651B1" w:rsidP="004A7933">
      <w:pPr>
        <w:tabs>
          <w:tab w:val="num" w:pos="0"/>
          <w:tab w:val="left" w:pos="540"/>
          <w:tab w:val="left" w:pos="1080"/>
          <w:tab w:val="left" w:pos="8640"/>
        </w:tabs>
        <w:autoSpaceDE w:val="0"/>
        <w:autoSpaceDN w:val="0"/>
        <w:adjustRightInd w:val="0"/>
        <w:ind w:firstLine="720"/>
        <w:jc w:val="both"/>
        <w:rPr>
          <w:rFonts w:cs="Arial"/>
          <w:color w:val="404040"/>
          <w:sz w:val="22"/>
          <w:szCs w:val="22"/>
        </w:rPr>
      </w:pPr>
      <w:r w:rsidRPr="00AE4A2E">
        <w:rPr>
          <w:rFonts w:cs="Arial"/>
          <w:color w:val="404040"/>
          <w:sz w:val="22"/>
          <w:szCs w:val="22"/>
        </w:rPr>
        <w:t xml:space="preserve">1. </w:t>
      </w:r>
      <w:r w:rsidRPr="00AE4A2E">
        <w:rPr>
          <w:rFonts w:cs="Arial"/>
          <w:color w:val="404040"/>
          <w:sz w:val="22"/>
          <w:szCs w:val="22"/>
        </w:rPr>
        <w:tab/>
        <w:t xml:space="preserve">Introduction </w:t>
      </w:r>
    </w:p>
    <w:p w:rsidR="003651B1" w:rsidRPr="00AE4A2E" w:rsidRDefault="003651B1" w:rsidP="00CB3360">
      <w:pPr>
        <w:tabs>
          <w:tab w:val="num" w:pos="0"/>
          <w:tab w:val="left" w:pos="540"/>
          <w:tab w:val="left" w:pos="1080"/>
          <w:tab w:val="left" w:pos="8640"/>
        </w:tabs>
        <w:autoSpaceDE w:val="0"/>
        <w:autoSpaceDN w:val="0"/>
        <w:adjustRightInd w:val="0"/>
        <w:ind w:firstLine="720"/>
        <w:jc w:val="both"/>
        <w:rPr>
          <w:rFonts w:cs="Arial"/>
          <w:color w:val="404040"/>
          <w:sz w:val="22"/>
          <w:szCs w:val="22"/>
        </w:rPr>
      </w:pPr>
      <w:r w:rsidRPr="00AE4A2E">
        <w:rPr>
          <w:rFonts w:cs="Arial"/>
          <w:color w:val="404040"/>
          <w:sz w:val="22"/>
          <w:szCs w:val="22"/>
        </w:rPr>
        <w:t xml:space="preserve">2. </w:t>
      </w:r>
      <w:r w:rsidRPr="00AE4A2E">
        <w:rPr>
          <w:rFonts w:cs="Arial"/>
          <w:color w:val="404040"/>
          <w:sz w:val="22"/>
          <w:szCs w:val="22"/>
        </w:rPr>
        <w:tab/>
        <w:t>Purpose of the Request for Proposal</w:t>
      </w:r>
      <w:r w:rsidR="00D0562D">
        <w:rPr>
          <w:rFonts w:cs="Arial"/>
          <w:color w:val="404040"/>
          <w:sz w:val="22"/>
          <w:szCs w:val="22"/>
        </w:rPr>
        <w:t>s</w:t>
      </w:r>
      <w:r w:rsidRPr="00AE4A2E">
        <w:rPr>
          <w:rFonts w:cs="Arial"/>
          <w:color w:val="404040"/>
          <w:sz w:val="22"/>
          <w:szCs w:val="22"/>
        </w:rPr>
        <w:t xml:space="preserve"> (RFP)</w:t>
      </w:r>
    </w:p>
    <w:p w:rsidR="003651B1" w:rsidRPr="00AE4A2E" w:rsidRDefault="003651B1" w:rsidP="00CB3360">
      <w:pPr>
        <w:tabs>
          <w:tab w:val="num" w:pos="0"/>
          <w:tab w:val="left" w:pos="540"/>
          <w:tab w:val="left" w:pos="1080"/>
          <w:tab w:val="left" w:pos="8640"/>
        </w:tabs>
        <w:autoSpaceDE w:val="0"/>
        <w:autoSpaceDN w:val="0"/>
        <w:adjustRightInd w:val="0"/>
        <w:ind w:firstLine="720"/>
        <w:jc w:val="both"/>
        <w:rPr>
          <w:rFonts w:cs="Arial"/>
          <w:color w:val="404040"/>
          <w:sz w:val="22"/>
          <w:szCs w:val="22"/>
        </w:rPr>
      </w:pPr>
      <w:r w:rsidRPr="00AE4A2E">
        <w:rPr>
          <w:rFonts w:cs="Arial"/>
          <w:color w:val="404040"/>
          <w:sz w:val="22"/>
          <w:szCs w:val="22"/>
        </w:rPr>
        <w:t xml:space="preserve">3. </w:t>
      </w:r>
      <w:r w:rsidRPr="00AE4A2E">
        <w:rPr>
          <w:rFonts w:cs="Arial"/>
          <w:color w:val="404040"/>
          <w:sz w:val="22"/>
          <w:szCs w:val="22"/>
        </w:rPr>
        <w:tab/>
        <w:t>Award Eligibility</w:t>
      </w:r>
    </w:p>
    <w:p w:rsidR="003651B1" w:rsidRPr="00AE4A2E" w:rsidRDefault="003651B1" w:rsidP="00CB3360">
      <w:pPr>
        <w:tabs>
          <w:tab w:val="num" w:pos="0"/>
          <w:tab w:val="left" w:pos="540"/>
          <w:tab w:val="left" w:pos="1080"/>
          <w:tab w:val="left" w:pos="8640"/>
        </w:tabs>
        <w:autoSpaceDE w:val="0"/>
        <w:autoSpaceDN w:val="0"/>
        <w:adjustRightInd w:val="0"/>
        <w:ind w:firstLine="720"/>
        <w:jc w:val="both"/>
        <w:rPr>
          <w:rFonts w:cs="Arial"/>
          <w:color w:val="404040"/>
          <w:sz w:val="22"/>
          <w:szCs w:val="22"/>
        </w:rPr>
      </w:pPr>
      <w:r w:rsidRPr="00AE4A2E">
        <w:rPr>
          <w:rFonts w:cs="Arial"/>
          <w:color w:val="404040"/>
          <w:sz w:val="22"/>
          <w:szCs w:val="22"/>
        </w:rPr>
        <w:t xml:space="preserve">4. </w:t>
      </w:r>
      <w:r w:rsidRPr="00AE4A2E">
        <w:rPr>
          <w:rFonts w:cs="Arial"/>
          <w:color w:val="404040"/>
          <w:sz w:val="22"/>
          <w:szCs w:val="22"/>
        </w:rPr>
        <w:tab/>
        <w:t>Award Agreement</w:t>
      </w:r>
    </w:p>
    <w:p w:rsidR="003651B1" w:rsidRPr="00AE4A2E" w:rsidRDefault="003651B1" w:rsidP="00CB3360">
      <w:pPr>
        <w:tabs>
          <w:tab w:val="left" w:pos="540"/>
          <w:tab w:val="left" w:pos="1080"/>
          <w:tab w:val="left" w:pos="8640"/>
        </w:tabs>
        <w:autoSpaceDE w:val="0"/>
        <w:autoSpaceDN w:val="0"/>
        <w:adjustRightInd w:val="0"/>
        <w:ind w:firstLine="720"/>
        <w:jc w:val="both"/>
        <w:rPr>
          <w:rFonts w:cs="Arial"/>
          <w:color w:val="404040"/>
          <w:sz w:val="22"/>
          <w:szCs w:val="22"/>
        </w:rPr>
      </w:pPr>
      <w:r w:rsidRPr="00AE4A2E">
        <w:rPr>
          <w:rFonts w:cs="Arial"/>
          <w:color w:val="404040"/>
          <w:sz w:val="22"/>
          <w:szCs w:val="22"/>
        </w:rPr>
        <w:t xml:space="preserve">5. </w:t>
      </w:r>
      <w:r w:rsidRPr="00AE4A2E">
        <w:rPr>
          <w:rFonts w:cs="Arial"/>
          <w:color w:val="404040"/>
          <w:sz w:val="22"/>
          <w:szCs w:val="22"/>
        </w:rPr>
        <w:tab/>
        <w:t xml:space="preserve">Evaluation and Reporting Requirements </w:t>
      </w:r>
    </w:p>
    <w:p w:rsidR="00CF6DC5" w:rsidRPr="00AE4A2E" w:rsidRDefault="00CF6DC5" w:rsidP="00CB3360">
      <w:pPr>
        <w:tabs>
          <w:tab w:val="left" w:pos="540"/>
          <w:tab w:val="left" w:pos="1080"/>
          <w:tab w:val="left" w:pos="8640"/>
        </w:tabs>
        <w:autoSpaceDE w:val="0"/>
        <w:autoSpaceDN w:val="0"/>
        <w:adjustRightInd w:val="0"/>
        <w:ind w:firstLine="720"/>
        <w:jc w:val="both"/>
        <w:rPr>
          <w:rFonts w:cs="Arial"/>
          <w:color w:val="404040"/>
          <w:sz w:val="22"/>
          <w:szCs w:val="22"/>
        </w:rPr>
      </w:pPr>
      <w:r w:rsidRPr="00AE4A2E">
        <w:rPr>
          <w:rFonts w:cs="Arial"/>
          <w:color w:val="404040"/>
          <w:sz w:val="22"/>
          <w:szCs w:val="22"/>
        </w:rPr>
        <w:t xml:space="preserve">6. </w:t>
      </w:r>
      <w:r w:rsidRPr="00AE4A2E">
        <w:rPr>
          <w:rFonts w:cs="Arial"/>
          <w:color w:val="404040"/>
          <w:sz w:val="22"/>
          <w:szCs w:val="22"/>
        </w:rPr>
        <w:tab/>
        <w:t>Definitions</w:t>
      </w:r>
    </w:p>
    <w:p w:rsidR="003651B1" w:rsidRPr="00635657" w:rsidRDefault="003651B1" w:rsidP="00CB3360">
      <w:pPr>
        <w:tabs>
          <w:tab w:val="num" w:pos="0"/>
          <w:tab w:val="left" w:pos="540"/>
          <w:tab w:val="left" w:pos="1080"/>
          <w:tab w:val="left" w:pos="8640"/>
        </w:tabs>
        <w:autoSpaceDE w:val="0"/>
        <w:autoSpaceDN w:val="0"/>
        <w:adjustRightInd w:val="0"/>
        <w:ind w:firstLine="720"/>
        <w:jc w:val="both"/>
        <w:rPr>
          <w:rFonts w:cs="Arial"/>
          <w:color w:val="404040"/>
          <w:sz w:val="22"/>
          <w:szCs w:val="22"/>
        </w:rPr>
      </w:pPr>
    </w:p>
    <w:p w:rsidR="003651B1" w:rsidRPr="00AE4A2E" w:rsidRDefault="00257033" w:rsidP="00CB3360">
      <w:pPr>
        <w:tabs>
          <w:tab w:val="left" w:pos="540"/>
          <w:tab w:val="left" w:pos="1080"/>
          <w:tab w:val="left" w:pos="8640"/>
        </w:tabs>
        <w:autoSpaceDE w:val="0"/>
        <w:autoSpaceDN w:val="0"/>
        <w:adjustRightInd w:val="0"/>
        <w:jc w:val="both"/>
        <w:rPr>
          <w:rFonts w:cs="Arial"/>
          <w:b/>
          <w:color w:val="404040"/>
          <w:sz w:val="22"/>
          <w:szCs w:val="22"/>
        </w:rPr>
      </w:pPr>
      <w:r w:rsidRPr="000C2F47">
        <w:rPr>
          <w:rFonts w:cs="Arial"/>
          <w:b/>
          <w:color w:val="365F91"/>
          <w:sz w:val="22"/>
          <w:szCs w:val="22"/>
        </w:rPr>
        <w:t>II</w:t>
      </w:r>
      <w:r w:rsidR="003651B1" w:rsidRPr="000C2F47">
        <w:rPr>
          <w:rFonts w:cs="Arial"/>
          <w:b/>
          <w:color w:val="365F91"/>
          <w:sz w:val="22"/>
          <w:szCs w:val="22"/>
        </w:rPr>
        <w:t xml:space="preserve">. </w:t>
      </w:r>
      <w:r w:rsidR="003651B1" w:rsidRPr="000C2F47">
        <w:rPr>
          <w:rFonts w:cs="Arial"/>
          <w:b/>
          <w:color w:val="365F91"/>
          <w:sz w:val="22"/>
          <w:szCs w:val="22"/>
        </w:rPr>
        <w:tab/>
      </w:r>
      <w:r w:rsidR="003651B1" w:rsidRPr="003D071D">
        <w:rPr>
          <w:rFonts w:ascii="Times New Roman Bold" w:hAnsi="Times New Roman Bold" w:cs="Arial"/>
          <w:b/>
          <w:smallCaps/>
          <w:color w:val="365F91"/>
          <w:sz w:val="22"/>
          <w:szCs w:val="22"/>
        </w:rPr>
        <w:t>P</w:t>
      </w:r>
      <w:r w:rsidR="003D071D">
        <w:rPr>
          <w:rFonts w:ascii="Times New Roman Bold" w:hAnsi="Times New Roman Bold" w:cs="Arial"/>
          <w:b/>
          <w:smallCaps/>
          <w:color w:val="365F91"/>
          <w:sz w:val="22"/>
          <w:szCs w:val="22"/>
        </w:rPr>
        <w:t>roposal preparation and instructions</w:t>
      </w:r>
      <w:r w:rsidR="003D071D" w:rsidRPr="00AE4A2E">
        <w:rPr>
          <w:rFonts w:cs="Arial"/>
          <w:b/>
          <w:color w:val="404040"/>
          <w:sz w:val="22"/>
          <w:szCs w:val="22"/>
        </w:rPr>
        <w:t xml:space="preserve"> </w:t>
      </w:r>
      <w:r w:rsidR="003651B1" w:rsidRPr="00AE4A2E">
        <w:rPr>
          <w:rFonts w:cs="Arial"/>
          <w:b/>
          <w:color w:val="404040"/>
          <w:sz w:val="22"/>
          <w:szCs w:val="22"/>
        </w:rPr>
        <w:t>………………………………</w:t>
      </w:r>
      <w:r w:rsidR="00271FF7">
        <w:rPr>
          <w:rFonts w:cs="Arial"/>
          <w:b/>
          <w:color w:val="404040"/>
          <w:sz w:val="22"/>
          <w:szCs w:val="22"/>
        </w:rPr>
        <w:t>.</w:t>
      </w:r>
      <w:r w:rsidR="003651B1" w:rsidRPr="00AE4A2E">
        <w:rPr>
          <w:rFonts w:cs="Arial"/>
          <w:b/>
          <w:color w:val="404040"/>
          <w:sz w:val="22"/>
          <w:szCs w:val="22"/>
        </w:rPr>
        <w:t>…</w:t>
      </w:r>
      <w:r w:rsidR="00030282">
        <w:rPr>
          <w:rFonts w:cs="Arial"/>
          <w:b/>
          <w:color w:val="404040"/>
          <w:sz w:val="22"/>
          <w:szCs w:val="22"/>
        </w:rPr>
        <w:t>…………</w:t>
      </w:r>
      <w:r w:rsidR="002867EF">
        <w:rPr>
          <w:rFonts w:cs="Arial"/>
          <w:b/>
          <w:color w:val="404040"/>
          <w:sz w:val="22"/>
          <w:szCs w:val="22"/>
        </w:rPr>
        <w:t>9</w:t>
      </w:r>
    </w:p>
    <w:p w:rsidR="003651B1" w:rsidRPr="00AE4A2E" w:rsidRDefault="00A32CEB" w:rsidP="00004853">
      <w:pPr>
        <w:tabs>
          <w:tab w:val="left" w:pos="540"/>
          <w:tab w:val="left" w:pos="1080"/>
          <w:tab w:val="left" w:pos="8640"/>
        </w:tabs>
        <w:autoSpaceDE w:val="0"/>
        <w:autoSpaceDN w:val="0"/>
        <w:adjustRightInd w:val="0"/>
        <w:ind w:left="720"/>
        <w:jc w:val="both"/>
        <w:rPr>
          <w:rFonts w:cs="Arial"/>
          <w:color w:val="404040"/>
          <w:sz w:val="22"/>
          <w:szCs w:val="22"/>
        </w:rPr>
      </w:pPr>
      <w:r w:rsidRPr="00AE4A2E">
        <w:rPr>
          <w:rFonts w:cs="Arial"/>
          <w:color w:val="404040"/>
          <w:sz w:val="22"/>
          <w:szCs w:val="22"/>
        </w:rPr>
        <w:t>7</w:t>
      </w:r>
      <w:r w:rsidR="003651B1" w:rsidRPr="00AE4A2E">
        <w:rPr>
          <w:rFonts w:cs="Arial"/>
          <w:color w:val="404040"/>
          <w:sz w:val="22"/>
          <w:szCs w:val="22"/>
        </w:rPr>
        <w:t xml:space="preserve">.  </w:t>
      </w:r>
      <w:r w:rsidR="003651B1" w:rsidRPr="00AE4A2E">
        <w:rPr>
          <w:rFonts w:cs="Arial"/>
          <w:color w:val="404040"/>
          <w:sz w:val="22"/>
          <w:szCs w:val="22"/>
        </w:rPr>
        <w:tab/>
      </w:r>
      <w:r w:rsidR="00772988" w:rsidRPr="00AE4A2E">
        <w:rPr>
          <w:rFonts w:cs="Arial"/>
          <w:color w:val="404040"/>
          <w:sz w:val="22"/>
          <w:szCs w:val="22"/>
        </w:rPr>
        <w:t>Preparation</w:t>
      </w:r>
      <w:r w:rsidR="003651B1" w:rsidRPr="00AE4A2E">
        <w:rPr>
          <w:rFonts w:cs="Arial"/>
          <w:color w:val="404040"/>
          <w:sz w:val="22"/>
          <w:szCs w:val="22"/>
        </w:rPr>
        <w:t xml:space="preserve"> </w:t>
      </w:r>
    </w:p>
    <w:p w:rsidR="003651B1" w:rsidRPr="00AE4A2E" w:rsidRDefault="00A32CEB" w:rsidP="00CB3360">
      <w:pPr>
        <w:tabs>
          <w:tab w:val="left" w:pos="540"/>
          <w:tab w:val="left" w:pos="1080"/>
          <w:tab w:val="left" w:pos="8640"/>
        </w:tabs>
        <w:autoSpaceDE w:val="0"/>
        <w:autoSpaceDN w:val="0"/>
        <w:adjustRightInd w:val="0"/>
        <w:ind w:left="720"/>
        <w:jc w:val="both"/>
        <w:rPr>
          <w:rFonts w:cs="Arial"/>
          <w:color w:val="404040"/>
          <w:sz w:val="22"/>
          <w:szCs w:val="22"/>
        </w:rPr>
      </w:pPr>
      <w:r w:rsidRPr="00AE4A2E">
        <w:rPr>
          <w:rFonts w:cs="Arial"/>
          <w:color w:val="404040"/>
          <w:sz w:val="22"/>
          <w:szCs w:val="22"/>
        </w:rPr>
        <w:t>8</w:t>
      </w:r>
      <w:r w:rsidR="003651B1" w:rsidRPr="00AE4A2E">
        <w:rPr>
          <w:rFonts w:cs="Arial"/>
          <w:color w:val="404040"/>
          <w:sz w:val="22"/>
          <w:szCs w:val="22"/>
        </w:rPr>
        <w:t xml:space="preserve">.  </w:t>
      </w:r>
      <w:r w:rsidR="003651B1" w:rsidRPr="00AE4A2E">
        <w:rPr>
          <w:rFonts w:cs="Arial"/>
          <w:color w:val="404040"/>
          <w:sz w:val="22"/>
          <w:szCs w:val="22"/>
        </w:rPr>
        <w:tab/>
        <w:t xml:space="preserve">Submission </w:t>
      </w:r>
    </w:p>
    <w:p w:rsidR="003651B1" w:rsidRPr="00AE4A2E" w:rsidRDefault="00A32CEB" w:rsidP="00CB3360">
      <w:pPr>
        <w:tabs>
          <w:tab w:val="left" w:pos="540"/>
          <w:tab w:val="left" w:pos="1080"/>
          <w:tab w:val="left" w:pos="8640"/>
        </w:tabs>
        <w:autoSpaceDE w:val="0"/>
        <w:autoSpaceDN w:val="0"/>
        <w:adjustRightInd w:val="0"/>
        <w:ind w:left="720"/>
        <w:jc w:val="both"/>
        <w:rPr>
          <w:rFonts w:cs="Arial"/>
          <w:color w:val="404040"/>
          <w:sz w:val="22"/>
          <w:szCs w:val="22"/>
        </w:rPr>
      </w:pPr>
      <w:r w:rsidRPr="00AE4A2E">
        <w:rPr>
          <w:rFonts w:cs="Arial"/>
          <w:color w:val="404040"/>
          <w:sz w:val="22"/>
          <w:szCs w:val="22"/>
        </w:rPr>
        <w:t>9.</w:t>
      </w:r>
      <w:r w:rsidRPr="00AE4A2E">
        <w:rPr>
          <w:rFonts w:cs="Arial"/>
          <w:color w:val="404040"/>
          <w:sz w:val="22"/>
          <w:szCs w:val="22"/>
        </w:rPr>
        <w:tab/>
      </w:r>
      <w:r w:rsidR="003651B1" w:rsidRPr="00AE4A2E">
        <w:rPr>
          <w:rFonts w:cs="Arial"/>
          <w:color w:val="404040"/>
          <w:sz w:val="22"/>
          <w:szCs w:val="22"/>
        </w:rPr>
        <w:t xml:space="preserve">Disqualification Factors </w:t>
      </w:r>
    </w:p>
    <w:p w:rsidR="003651B1" w:rsidRPr="00C61C5C" w:rsidRDefault="00A32CEB" w:rsidP="00C61C5C">
      <w:pPr>
        <w:tabs>
          <w:tab w:val="left" w:pos="540"/>
          <w:tab w:val="left" w:pos="1080"/>
          <w:tab w:val="left" w:pos="8640"/>
        </w:tabs>
        <w:autoSpaceDE w:val="0"/>
        <w:autoSpaceDN w:val="0"/>
        <w:adjustRightInd w:val="0"/>
        <w:ind w:left="720"/>
        <w:jc w:val="both"/>
        <w:rPr>
          <w:rFonts w:cs="Arial"/>
          <w:color w:val="404040"/>
          <w:sz w:val="22"/>
          <w:szCs w:val="22"/>
        </w:rPr>
      </w:pPr>
      <w:r w:rsidRPr="00AE4A2E">
        <w:rPr>
          <w:rFonts w:cs="Arial"/>
          <w:color w:val="404040"/>
          <w:sz w:val="22"/>
          <w:szCs w:val="22"/>
        </w:rPr>
        <w:t>10.</w:t>
      </w:r>
      <w:r w:rsidRPr="00AE4A2E">
        <w:rPr>
          <w:rFonts w:cs="Arial"/>
          <w:color w:val="404040"/>
          <w:sz w:val="22"/>
          <w:szCs w:val="22"/>
        </w:rPr>
        <w:tab/>
      </w:r>
      <w:r w:rsidR="003651B1" w:rsidRPr="00AE4A2E">
        <w:rPr>
          <w:rFonts w:cs="Arial"/>
          <w:color w:val="404040"/>
          <w:sz w:val="22"/>
          <w:szCs w:val="22"/>
        </w:rPr>
        <w:t>Questions</w:t>
      </w:r>
    </w:p>
    <w:p w:rsidR="003651B1" w:rsidRPr="00AE4A2E" w:rsidRDefault="003651B1" w:rsidP="00CB3360">
      <w:pPr>
        <w:tabs>
          <w:tab w:val="left" w:pos="540"/>
          <w:tab w:val="left" w:pos="1080"/>
          <w:tab w:val="left" w:pos="8640"/>
        </w:tabs>
        <w:autoSpaceDE w:val="0"/>
        <w:autoSpaceDN w:val="0"/>
        <w:adjustRightInd w:val="0"/>
        <w:spacing w:line="360" w:lineRule="auto"/>
        <w:jc w:val="both"/>
        <w:rPr>
          <w:rFonts w:cs="Arial"/>
          <w:b/>
          <w:color w:val="365F91"/>
          <w:sz w:val="22"/>
          <w:szCs w:val="22"/>
        </w:rPr>
      </w:pPr>
    </w:p>
    <w:p w:rsidR="00C61C5C" w:rsidRPr="00AE4A2E" w:rsidRDefault="00C61C5C" w:rsidP="00C61C5C">
      <w:pPr>
        <w:tabs>
          <w:tab w:val="left" w:pos="540"/>
          <w:tab w:val="left" w:pos="1080"/>
          <w:tab w:val="left" w:pos="8640"/>
        </w:tabs>
        <w:autoSpaceDE w:val="0"/>
        <w:autoSpaceDN w:val="0"/>
        <w:adjustRightInd w:val="0"/>
        <w:jc w:val="both"/>
        <w:rPr>
          <w:rFonts w:cs="Arial"/>
          <w:b/>
          <w:color w:val="404040"/>
          <w:sz w:val="22"/>
          <w:szCs w:val="22"/>
        </w:rPr>
      </w:pPr>
      <w:r w:rsidRPr="000C2F47">
        <w:rPr>
          <w:rFonts w:cs="Arial"/>
          <w:b/>
          <w:color w:val="365F91"/>
          <w:sz w:val="22"/>
          <w:szCs w:val="22"/>
        </w:rPr>
        <w:t>II</w:t>
      </w:r>
      <w:r>
        <w:rPr>
          <w:rFonts w:cs="Arial"/>
          <w:b/>
          <w:color w:val="365F91"/>
          <w:sz w:val="22"/>
          <w:szCs w:val="22"/>
        </w:rPr>
        <w:t>I</w:t>
      </w:r>
      <w:r w:rsidRPr="000C2F47">
        <w:rPr>
          <w:rFonts w:cs="Arial"/>
          <w:b/>
          <w:color w:val="365F91"/>
          <w:sz w:val="22"/>
          <w:szCs w:val="22"/>
        </w:rPr>
        <w:t xml:space="preserve">. </w:t>
      </w:r>
      <w:r w:rsidRPr="000C2F47">
        <w:rPr>
          <w:rFonts w:cs="Arial"/>
          <w:b/>
          <w:color w:val="365F91"/>
          <w:sz w:val="22"/>
          <w:szCs w:val="22"/>
        </w:rPr>
        <w:tab/>
      </w:r>
      <w:r>
        <w:rPr>
          <w:rFonts w:ascii="Times New Roman Bold" w:hAnsi="Times New Roman Bold" w:cs="Arial"/>
          <w:b/>
          <w:smallCaps/>
          <w:color w:val="365F91"/>
          <w:sz w:val="22"/>
          <w:szCs w:val="22"/>
        </w:rPr>
        <w:t xml:space="preserve">application </w:t>
      </w:r>
      <w:r w:rsidR="00271FF7">
        <w:rPr>
          <w:rFonts w:ascii="Times New Roman Bold" w:hAnsi="Times New Roman Bold" w:cs="Arial"/>
          <w:b/>
          <w:smallCaps/>
          <w:color w:val="365F91"/>
          <w:sz w:val="22"/>
          <w:szCs w:val="22"/>
        </w:rPr>
        <w:t>components</w:t>
      </w:r>
      <w:r>
        <w:rPr>
          <w:rFonts w:cs="Arial"/>
          <w:b/>
          <w:color w:val="404040"/>
          <w:sz w:val="22"/>
          <w:szCs w:val="22"/>
        </w:rPr>
        <w:t>…………………..</w:t>
      </w:r>
      <w:r w:rsidRPr="00AE4A2E">
        <w:rPr>
          <w:rFonts w:cs="Arial"/>
          <w:b/>
          <w:color w:val="404040"/>
          <w:sz w:val="22"/>
          <w:szCs w:val="22"/>
        </w:rPr>
        <w:t>…………………………………</w:t>
      </w:r>
      <w:r>
        <w:rPr>
          <w:rFonts w:cs="Arial"/>
          <w:b/>
          <w:color w:val="404040"/>
          <w:sz w:val="22"/>
          <w:szCs w:val="22"/>
        </w:rPr>
        <w:t>…………1</w:t>
      </w:r>
      <w:r w:rsidR="00030282">
        <w:rPr>
          <w:rFonts w:cs="Arial"/>
          <w:b/>
          <w:color w:val="404040"/>
          <w:sz w:val="22"/>
          <w:szCs w:val="22"/>
        </w:rPr>
        <w:t>1</w:t>
      </w:r>
    </w:p>
    <w:p w:rsidR="003651B1" w:rsidRPr="00635657" w:rsidRDefault="003651B1" w:rsidP="00CB3360">
      <w:pPr>
        <w:tabs>
          <w:tab w:val="left" w:pos="540"/>
          <w:tab w:val="left" w:pos="8640"/>
        </w:tabs>
        <w:autoSpaceDE w:val="0"/>
        <w:autoSpaceDN w:val="0"/>
        <w:adjustRightInd w:val="0"/>
        <w:spacing w:line="360" w:lineRule="auto"/>
        <w:jc w:val="both"/>
        <w:rPr>
          <w:rFonts w:cs="Arial"/>
          <w:b/>
          <w:color w:val="404040"/>
          <w:sz w:val="22"/>
          <w:szCs w:val="22"/>
        </w:rPr>
      </w:pPr>
    </w:p>
    <w:p w:rsidR="00C61C5C" w:rsidRPr="00AE4A2E" w:rsidRDefault="00C61C5C" w:rsidP="00C61C5C">
      <w:pPr>
        <w:tabs>
          <w:tab w:val="left" w:pos="540"/>
          <w:tab w:val="left" w:pos="1080"/>
          <w:tab w:val="left" w:pos="8640"/>
        </w:tabs>
        <w:autoSpaceDE w:val="0"/>
        <w:autoSpaceDN w:val="0"/>
        <w:adjustRightInd w:val="0"/>
        <w:jc w:val="both"/>
        <w:rPr>
          <w:rFonts w:cs="Arial"/>
          <w:b/>
          <w:color w:val="404040"/>
          <w:sz w:val="22"/>
          <w:szCs w:val="22"/>
        </w:rPr>
      </w:pPr>
      <w:r>
        <w:rPr>
          <w:rFonts w:cs="Arial"/>
          <w:b/>
          <w:color w:val="365F91"/>
          <w:sz w:val="22"/>
          <w:szCs w:val="22"/>
        </w:rPr>
        <w:t>IV</w:t>
      </w:r>
      <w:r w:rsidRPr="000C2F47">
        <w:rPr>
          <w:rFonts w:cs="Arial"/>
          <w:b/>
          <w:color w:val="365F91"/>
          <w:sz w:val="22"/>
          <w:szCs w:val="22"/>
        </w:rPr>
        <w:t xml:space="preserve">. </w:t>
      </w:r>
      <w:r w:rsidRPr="000C2F47">
        <w:rPr>
          <w:rFonts w:cs="Arial"/>
          <w:b/>
          <w:color w:val="365F91"/>
          <w:sz w:val="22"/>
          <w:szCs w:val="22"/>
        </w:rPr>
        <w:tab/>
      </w:r>
      <w:r>
        <w:rPr>
          <w:rFonts w:ascii="Times New Roman Bold" w:hAnsi="Times New Roman Bold" w:cs="Arial"/>
          <w:b/>
          <w:smallCaps/>
          <w:color w:val="365F91"/>
          <w:sz w:val="22"/>
          <w:szCs w:val="22"/>
        </w:rPr>
        <w:t>Post award Required Activities</w:t>
      </w:r>
      <w:r w:rsidRPr="00AE4A2E">
        <w:rPr>
          <w:rFonts w:cs="Arial"/>
          <w:b/>
          <w:color w:val="404040"/>
          <w:sz w:val="22"/>
          <w:szCs w:val="22"/>
        </w:rPr>
        <w:t xml:space="preserve"> </w:t>
      </w:r>
      <w:r>
        <w:rPr>
          <w:rFonts w:cs="Arial"/>
          <w:b/>
          <w:color w:val="404040"/>
          <w:sz w:val="22"/>
          <w:szCs w:val="22"/>
        </w:rPr>
        <w:t>………..</w:t>
      </w:r>
      <w:r w:rsidRPr="00AE4A2E">
        <w:rPr>
          <w:rFonts w:cs="Arial"/>
          <w:b/>
          <w:color w:val="404040"/>
          <w:sz w:val="22"/>
          <w:szCs w:val="22"/>
        </w:rPr>
        <w:t>…………………………………</w:t>
      </w:r>
      <w:r>
        <w:rPr>
          <w:rFonts w:cs="Arial"/>
          <w:b/>
          <w:color w:val="404040"/>
          <w:sz w:val="22"/>
          <w:szCs w:val="22"/>
        </w:rPr>
        <w:t>…………1</w:t>
      </w:r>
      <w:r w:rsidR="00030282">
        <w:rPr>
          <w:rFonts w:cs="Arial"/>
          <w:b/>
          <w:color w:val="404040"/>
          <w:sz w:val="22"/>
          <w:szCs w:val="22"/>
        </w:rPr>
        <w:t>2</w:t>
      </w:r>
    </w:p>
    <w:p w:rsidR="00004853" w:rsidRPr="00AE4A2E" w:rsidRDefault="00004853" w:rsidP="00004853">
      <w:pPr>
        <w:tabs>
          <w:tab w:val="left" w:pos="540"/>
          <w:tab w:val="left" w:pos="1080"/>
          <w:tab w:val="left" w:pos="8640"/>
        </w:tabs>
        <w:autoSpaceDE w:val="0"/>
        <w:autoSpaceDN w:val="0"/>
        <w:adjustRightInd w:val="0"/>
        <w:ind w:left="720"/>
        <w:jc w:val="both"/>
        <w:rPr>
          <w:rFonts w:cs="Arial"/>
          <w:color w:val="404040"/>
          <w:sz w:val="22"/>
          <w:szCs w:val="22"/>
        </w:rPr>
      </w:pPr>
      <w:r>
        <w:rPr>
          <w:rFonts w:cs="Arial"/>
          <w:color w:val="404040"/>
          <w:sz w:val="22"/>
          <w:szCs w:val="22"/>
        </w:rPr>
        <w:t>11. Innovation Fund Implementation Conference Call</w:t>
      </w:r>
      <w:r w:rsidRPr="00AE4A2E">
        <w:rPr>
          <w:rFonts w:cs="Arial"/>
          <w:color w:val="404040"/>
          <w:sz w:val="22"/>
          <w:szCs w:val="22"/>
        </w:rPr>
        <w:t xml:space="preserve"> </w:t>
      </w:r>
    </w:p>
    <w:p w:rsidR="00004853" w:rsidRDefault="00004853" w:rsidP="00004853">
      <w:pPr>
        <w:tabs>
          <w:tab w:val="left" w:pos="540"/>
          <w:tab w:val="left" w:pos="1080"/>
          <w:tab w:val="left" w:pos="8640"/>
        </w:tabs>
        <w:autoSpaceDE w:val="0"/>
        <w:autoSpaceDN w:val="0"/>
        <w:adjustRightInd w:val="0"/>
        <w:ind w:left="720"/>
        <w:jc w:val="both"/>
        <w:rPr>
          <w:rFonts w:cs="Arial"/>
          <w:color w:val="404040"/>
          <w:sz w:val="22"/>
          <w:szCs w:val="22"/>
        </w:rPr>
      </w:pPr>
      <w:r>
        <w:rPr>
          <w:rFonts w:cs="Arial"/>
          <w:color w:val="404040"/>
          <w:sz w:val="22"/>
          <w:szCs w:val="22"/>
        </w:rPr>
        <w:t xml:space="preserve">12  </w:t>
      </w:r>
      <w:r>
        <w:rPr>
          <w:rFonts w:cs="Arial"/>
          <w:color w:val="404040"/>
          <w:sz w:val="22"/>
          <w:szCs w:val="22"/>
        </w:rPr>
        <w:tab/>
        <w:t>Data Sharing and Knowledge Gathering</w:t>
      </w:r>
    </w:p>
    <w:p w:rsidR="00004853" w:rsidRDefault="00004853" w:rsidP="00004853">
      <w:pPr>
        <w:tabs>
          <w:tab w:val="left" w:pos="540"/>
          <w:tab w:val="left" w:pos="1080"/>
          <w:tab w:val="left" w:pos="8640"/>
        </w:tabs>
        <w:autoSpaceDE w:val="0"/>
        <w:autoSpaceDN w:val="0"/>
        <w:adjustRightInd w:val="0"/>
        <w:ind w:left="720"/>
        <w:jc w:val="both"/>
        <w:rPr>
          <w:rFonts w:cs="Arial"/>
          <w:color w:val="404040"/>
          <w:sz w:val="22"/>
          <w:szCs w:val="22"/>
        </w:rPr>
      </w:pPr>
      <w:r>
        <w:rPr>
          <w:rFonts w:cs="Arial"/>
          <w:color w:val="404040"/>
          <w:sz w:val="22"/>
          <w:szCs w:val="22"/>
        </w:rPr>
        <w:t>13</w:t>
      </w:r>
      <w:r w:rsidRPr="00AE4A2E">
        <w:rPr>
          <w:rFonts w:cs="Arial"/>
          <w:color w:val="404040"/>
          <w:sz w:val="22"/>
          <w:szCs w:val="22"/>
        </w:rPr>
        <w:t>.</w:t>
      </w:r>
      <w:r w:rsidRPr="00AE4A2E">
        <w:rPr>
          <w:rFonts w:cs="Arial"/>
          <w:color w:val="404040"/>
          <w:sz w:val="22"/>
          <w:szCs w:val="22"/>
        </w:rPr>
        <w:tab/>
      </w:r>
      <w:r>
        <w:rPr>
          <w:rFonts w:cs="Arial"/>
          <w:color w:val="404040"/>
          <w:sz w:val="22"/>
          <w:szCs w:val="22"/>
        </w:rPr>
        <w:t>Site Visits</w:t>
      </w:r>
    </w:p>
    <w:p w:rsidR="00004853" w:rsidRPr="00635657" w:rsidRDefault="00004853" w:rsidP="00CB3360">
      <w:pPr>
        <w:autoSpaceDE w:val="0"/>
        <w:autoSpaceDN w:val="0"/>
        <w:adjustRightInd w:val="0"/>
        <w:spacing w:line="360" w:lineRule="auto"/>
        <w:jc w:val="both"/>
        <w:rPr>
          <w:rFonts w:cs="Arial"/>
          <w:b/>
          <w:color w:val="404040"/>
          <w:sz w:val="22"/>
          <w:szCs w:val="22"/>
        </w:rPr>
      </w:pPr>
    </w:p>
    <w:p w:rsidR="00C61C5C" w:rsidRDefault="00C61C5C" w:rsidP="00C61C5C">
      <w:pPr>
        <w:tabs>
          <w:tab w:val="left" w:pos="540"/>
          <w:tab w:val="left" w:pos="1080"/>
          <w:tab w:val="left" w:pos="8640"/>
        </w:tabs>
        <w:autoSpaceDE w:val="0"/>
        <w:autoSpaceDN w:val="0"/>
        <w:adjustRightInd w:val="0"/>
        <w:jc w:val="both"/>
        <w:rPr>
          <w:rFonts w:cs="Arial"/>
          <w:b/>
          <w:color w:val="404040"/>
          <w:sz w:val="22"/>
          <w:szCs w:val="22"/>
        </w:rPr>
      </w:pPr>
      <w:r>
        <w:rPr>
          <w:rFonts w:cs="Arial"/>
          <w:b/>
          <w:color w:val="365F91"/>
          <w:sz w:val="22"/>
          <w:szCs w:val="22"/>
        </w:rPr>
        <w:t>V</w:t>
      </w:r>
      <w:r w:rsidRPr="000C2F47">
        <w:rPr>
          <w:rFonts w:cs="Arial"/>
          <w:b/>
          <w:color w:val="365F91"/>
          <w:sz w:val="22"/>
          <w:szCs w:val="22"/>
        </w:rPr>
        <w:t xml:space="preserve">. </w:t>
      </w:r>
      <w:r w:rsidRPr="000C2F47">
        <w:rPr>
          <w:rFonts w:cs="Arial"/>
          <w:b/>
          <w:color w:val="365F91"/>
          <w:sz w:val="22"/>
          <w:szCs w:val="22"/>
        </w:rPr>
        <w:tab/>
      </w:r>
      <w:r>
        <w:rPr>
          <w:rFonts w:ascii="Times New Roman Bold" w:hAnsi="Times New Roman Bold" w:cs="Arial"/>
          <w:b/>
          <w:smallCaps/>
          <w:color w:val="365F91"/>
          <w:sz w:val="22"/>
          <w:szCs w:val="22"/>
        </w:rPr>
        <w:t>Selection</w:t>
      </w:r>
      <w:r w:rsidRPr="00AE4A2E">
        <w:rPr>
          <w:rFonts w:cs="Arial"/>
          <w:b/>
          <w:color w:val="404040"/>
          <w:sz w:val="22"/>
          <w:szCs w:val="22"/>
        </w:rPr>
        <w:t xml:space="preserve"> </w:t>
      </w:r>
      <w:r>
        <w:rPr>
          <w:rFonts w:cs="Arial"/>
          <w:b/>
          <w:color w:val="404040"/>
          <w:sz w:val="22"/>
          <w:szCs w:val="22"/>
        </w:rPr>
        <w:t>…………………………………….</w:t>
      </w:r>
      <w:r w:rsidRPr="00AE4A2E">
        <w:rPr>
          <w:rFonts w:cs="Arial"/>
          <w:b/>
          <w:color w:val="404040"/>
          <w:sz w:val="22"/>
          <w:szCs w:val="22"/>
        </w:rPr>
        <w:t>…………………………………</w:t>
      </w:r>
      <w:r>
        <w:rPr>
          <w:rFonts w:cs="Arial"/>
          <w:b/>
          <w:color w:val="404040"/>
          <w:sz w:val="22"/>
          <w:szCs w:val="22"/>
        </w:rPr>
        <w:t>…………1</w:t>
      </w:r>
      <w:r w:rsidR="00030282">
        <w:rPr>
          <w:rFonts w:cs="Arial"/>
          <w:b/>
          <w:color w:val="404040"/>
          <w:sz w:val="22"/>
          <w:szCs w:val="22"/>
        </w:rPr>
        <w:t>2</w:t>
      </w:r>
    </w:p>
    <w:p w:rsidR="00F46938" w:rsidRDefault="00F46938" w:rsidP="00C61C5C">
      <w:pPr>
        <w:tabs>
          <w:tab w:val="left" w:pos="540"/>
          <w:tab w:val="left" w:pos="1080"/>
          <w:tab w:val="left" w:pos="8640"/>
        </w:tabs>
        <w:autoSpaceDE w:val="0"/>
        <w:autoSpaceDN w:val="0"/>
        <w:adjustRightInd w:val="0"/>
        <w:jc w:val="both"/>
        <w:rPr>
          <w:rFonts w:cs="Arial"/>
          <w:b/>
          <w:color w:val="404040"/>
          <w:sz w:val="22"/>
          <w:szCs w:val="22"/>
        </w:rPr>
      </w:pPr>
    </w:p>
    <w:p w:rsidR="00C410F6" w:rsidRDefault="00C410F6" w:rsidP="00F46938">
      <w:pPr>
        <w:tabs>
          <w:tab w:val="left" w:pos="540"/>
          <w:tab w:val="left" w:pos="1080"/>
          <w:tab w:val="left" w:pos="8640"/>
        </w:tabs>
        <w:autoSpaceDE w:val="0"/>
        <w:autoSpaceDN w:val="0"/>
        <w:adjustRightInd w:val="0"/>
        <w:jc w:val="both"/>
        <w:rPr>
          <w:rFonts w:ascii="Times New Roman Bold" w:hAnsi="Times New Roman Bold" w:cs="Arial"/>
          <w:b/>
          <w:smallCaps/>
          <w:color w:val="365F91"/>
          <w:sz w:val="22"/>
          <w:szCs w:val="22"/>
        </w:rPr>
      </w:pPr>
    </w:p>
    <w:p w:rsidR="00F46938" w:rsidRDefault="00F46938" w:rsidP="00F46938">
      <w:pPr>
        <w:tabs>
          <w:tab w:val="left" w:pos="540"/>
          <w:tab w:val="left" w:pos="1080"/>
          <w:tab w:val="left" w:pos="8640"/>
        </w:tabs>
        <w:autoSpaceDE w:val="0"/>
        <w:autoSpaceDN w:val="0"/>
        <w:adjustRightInd w:val="0"/>
        <w:jc w:val="both"/>
        <w:rPr>
          <w:rFonts w:cs="Arial"/>
          <w:b/>
          <w:color w:val="404040"/>
          <w:sz w:val="22"/>
          <w:szCs w:val="22"/>
        </w:rPr>
      </w:pPr>
      <w:r>
        <w:rPr>
          <w:rFonts w:ascii="Times New Roman Bold" w:hAnsi="Times New Roman Bold" w:cs="Arial"/>
          <w:b/>
          <w:smallCaps/>
          <w:color w:val="365F91"/>
          <w:sz w:val="22"/>
          <w:szCs w:val="22"/>
        </w:rPr>
        <w:t>Appendices</w:t>
      </w:r>
      <w:r w:rsidRPr="00AE4A2E">
        <w:rPr>
          <w:rFonts w:cs="Arial"/>
          <w:b/>
          <w:color w:val="404040"/>
          <w:sz w:val="22"/>
          <w:szCs w:val="22"/>
        </w:rPr>
        <w:t xml:space="preserve"> </w:t>
      </w:r>
      <w:r>
        <w:rPr>
          <w:rFonts w:cs="Arial"/>
          <w:b/>
          <w:color w:val="404040"/>
          <w:sz w:val="22"/>
          <w:szCs w:val="22"/>
        </w:rPr>
        <w:t>…………………………………….</w:t>
      </w:r>
      <w:r w:rsidRPr="00AE4A2E">
        <w:rPr>
          <w:rFonts w:cs="Arial"/>
          <w:b/>
          <w:color w:val="404040"/>
          <w:sz w:val="22"/>
          <w:szCs w:val="22"/>
        </w:rPr>
        <w:t>…………………………………</w:t>
      </w:r>
      <w:r>
        <w:rPr>
          <w:rFonts w:cs="Arial"/>
          <w:b/>
          <w:color w:val="404040"/>
          <w:sz w:val="22"/>
          <w:szCs w:val="22"/>
        </w:rPr>
        <w:t>………………13</w:t>
      </w:r>
    </w:p>
    <w:p w:rsidR="00F46938" w:rsidRDefault="00F46938" w:rsidP="00F46938">
      <w:pPr>
        <w:tabs>
          <w:tab w:val="left" w:pos="540"/>
          <w:tab w:val="left" w:pos="1080"/>
          <w:tab w:val="left" w:pos="8640"/>
        </w:tabs>
        <w:autoSpaceDE w:val="0"/>
        <w:autoSpaceDN w:val="0"/>
        <w:adjustRightInd w:val="0"/>
        <w:jc w:val="both"/>
        <w:rPr>
          <w:rFonts w:cs="Arial"/>
          <w:b/>
          <w:color w:val="404040"/>
          <w:sz w:val="22"/>
          <w:szCs w:val="22"/>
        </w:rPr>
      </w:pPr>
    </w:p>
    <w:p w:rsidR="00C613CF" w:rsidRPr="00635657" w:rsidRDefault="00C613CF" w:rsidP="00CB3360">
      <w:pPr>
        <w:autoSpaceDE w:val="0"/>
        <w:autoSpaceDN w:val="0"/>
        <w:adjustRightInd w:val="0"/>
        <w:spacing w:line="360" w:lineRule="auto"/>
        <w:jc w:val="both"/>
        <w:rPr>
          <w:rFonts w:cs="Arial"/>
          <w:b/>
          <w:color w:val="404040"/>
          <w:sz w:val="22"/>
          <w:szCs w:val="22"/>
        </w:rPr>
      </w:pPr>
    </w:p>
    <w:p w:rsidR="00C613CF" w:rsidRPr="00635657" w:rsidRDefault="00004853" w:rsidP="00CB3360">
      <w:pPr>
        <w:autoSpaceDE w:val="0"/>
        <w:autoSpaceDN w:val="0"/>
        <w:adjustRightInd w:val="0"/>
        <w:spacing w:line="360" w:lineRule="auto"/>
        <w:jc w:val="both"/>
        <w:rPr>
          <w:rFonts w:cs="Arial"/>
          <w:b/>
          <w:color w:val="404040"/>
          <w:sz w:val="22"/>
          <w:szCs w:val="22"/>
        </w:rPr>
      </w:pPr>
      <w:r>
        <w:rPr>
          <w:rFonts w:cs="Arial"/>
          <w:b/>
          <w:color w:val="404040"/>
          <w:sz w:val="22"/>
          <w:szCs w:val="22"/>
        </w:rPr>
        <w:tab/>
      </w:r>
    </w:p>
    <w:p w:rsidR="00C613CF" w:rsidRPr="00635657" w:rsidRDefault="00C613CF" w:rsidP="00CB3360">
      <w:pPr>
        <w:autoSpaceDE w:val="0"/>
        <w:autoSpaceDN w:val="0"/>
        <w:adjustRightInd w:val="0"/>
        <w:spacing w:line="360" w:lineRule="auto"/>
        <w:jc w:val="both"/>
        <w:rPr>
          <w:rFonts w:cs="Arial"/>
          <w:b/>
          <w:color w:val="404040"/>
          <w:sz w:val="22"/>
          <w:szCs w:val="22"/>
        </w:rPr>
      </w:pPr>
    </w:p>
    <w:p w:rsidR="00597812" w:rsidRDefault="00597812" w:rsidP="00615440">
      <w:pPr>
        <w:tabs>
          <w:tab w:val="left" w:pos="540"/>
        </w:tabs>
        <w:autoSpaceDE w:val="0"/>
        <w:autoSpaceDN w:val="0"/>
        <w:adjustRightInd w:val="0"/>
        <w:spacing w:line="360" w:lineRule="auto"/>
        <w:jc w:val="both"/>
        <w:rPr>
          <w:rFonts w:cs="Arial"/>
          <w:b/>
          <w:color w:val="404040"/>
          <w:sz w:val="22"/>
          <w:szCs w:val="22"/>
        </w:rPr>
      </w:pPr>
    </w:p>
    <w:p w:rsidR="00597812" w:rsidRPr="00597812" w:rsidRDefault="00597812" w:rsidP="00597812">
      <w:pPr>
        <w:rPr>
          <w:rFonts w:cs="Arial"/>
          <w:sz w:val="22"/>
          <w:szCs w:val="22"/>
        </w:rPr>
      </w:pPr>
    </w:p>
    <w:p w:rsidR="00597812" w:rsidRPr="00597812" w:rsidRDefault="00597812" w:rsidP="00597812">
      <w:pPr>
        <w:rPr>
          <w:rFonts w:cs="Arial"/>
          <w:sz w:val="22"/>
          <w:szCs w:val="22"/>
        </w:rPr>
      </w:pPr>
    </w:p>
    <w:p w:rsidR="00004853" w:rsidRPr="00BF2CA2" w:rsidRDefault="00004853" w:rsidP="00004853">
      <w:pPr>
        <w:autoSpaceDE w:val="0"/>
        <w:autoSpaceDN w:val="0"/>
        <w:adjustRightInd w:val="0"/>
        <w:spacing w:line="360" w:lineRule="auto"/>
        <w:jc w:val="both"/>
        <w:rPr>
          <w:rFonts w:cs="Arial"/>
          <w:b/>
          <w:color w:val="000000"/>
          <w:sz w:val="22"/>
          <w:szCs w:val="22"/>
          <w:u w:val="single"/>
        </w:rPr>
      </w:pPr>
    </w:p>
    <w:p w:rsidR="00597812" w:rsidRPr="00597812" w:rsidRDefault="00597812" w:rsidP="00597812">
      <w:pPr>
        <w:rPr>
          <w:rFonts w:cs="Arial"/>
          <w:sz w:val="22"/>
          <w:szCs w:val="22"/>
        </w:rPr>
      </w:pPr>
    </w:p>
    <w:p w:rsidR="00597812" w:rsidRPr="00597812" w:rsidRDefault="00597812" w:rsidP="00597812">
      <w:pPr>
        <w:rPr>
          <w:rFonts w:cs="Arial"/>
          <w:sz w:val="22"/>
          <w:szCs w:val="22"/>
        </w:rPr>
      </w:pPr>
    </w:p>
    <w:p w:rsidR="00597812" w:rsidRPr="00597812" w:rsidRDefault="00597812" w:rsidP="00597812">
      <w:pPr>
        <w:rPr>
          <w:rFonts w:cs="Arial"/>
          <w:sz w:val="22"/>
          <w:szCs w:val="22"/>
        </w:rPr>
      </w:pPr>
    </w:p>
    <w:p w:rsidR="00597812" w:rsidRPr="00597812" w:rsidRDefault="00597812" w:rsidP="00597812">
      <w:pPr>
        <w:rPr>
          <w:rFonts w:cs="Arial"/>
          <w:sz w:val="22"/>
          <w:szCs w:val="22"/>
        </w:rPr>
      </w:pPr>
    </w:p>
    <w:p w:rsidR="00597812" w:rsidRPr="00597812" w:rsidRDefault="00597812" w:rsidP="00597812">
      <w:pPr>
        <w:rPr>
          <w:rFonts w:cs="Arial"/>
          <w:sz w:val="22"/>
          <w:szCs w:val="22"/>
        </w:rPr>
      </w:pPr>
    </w:p>
    <w:p w:rsidR="00597812" w:rsidRPr="00597812" w:rsidRDefault="00597812" w:rsidP="00597812">
      <w:pPr>
        <w:rPr>
          <w:rFonts w:cs="Arial"/>
          <w:sz w:val="22"/>
          <w:szCs w:val="22"/>
        </w:rPr>
      </w:pPr>
    </w:p>
    <w:p w:rsidR="00597812" w:rsidRPr="00597812" w:rsidRDefault="00597812" w:rsidP="00597812">
      <w:pPr>
        <w:rPr>
          <w:rFonts w:cs="Arial"/>
          <w:sz w:val="22"/>
          <w:szCs w:val="22"/>
        </w:rPr>
      </w:pPr>
    </w:p>
    <w:p w:rsidR="00597812" w:rsidRDefault="00597812" w:rsidP="00615440">
      <w:pPr>
        <w:tabs>
          <w:tab w:val="left" w:pos="540"/>
        </w:tabs>
        <w:autoSpaceDE w:val="0"/>
        <w:autoSpaceDN w:val="0"/>
        <w:adjustRightInd w:val="0"/>
        <w:spacing w:line="360" w:lineRule="auto"/>
        <w:jc w:val="both"/>
        <w:rPr>
          <w:rFonts w:cs="Arial"/>
          <w:sz w:val="22"/>
          <w:szCs w:val="22"/>
        </w:rPr>
      </w:pPr>
    </w:p>
    <w:p w:rsidR="00597812" w:rsidRDefault="00597812" w:rsidP="00597812">
      <w:pPr>
        <w:tabs>
          <w:tab w:val="left" w:pos="7950"/>
        </w:tabs>
        <w:autoSpaceDE w:val="0"/>
        <w:autoSpaceDN w:val="0"/>
        <w:adjustRightInd w:val="0"/>
        <w:spacing w:line="360" w:lineRule="auto"/>
        <w:jc w:val="both"/>
        <w:rPr>
          <w:rFonts w:cs="Arial"/>
          <w:sz w:val="22"/>
          <w:szCs w:val="22"/>
        </w:rPr>
      </w:pPr>
      <w:r>
        <w:rPr>
          <w:rFonts w:cs="Arial"/>
          <w:sz w:val="22"/>
          <w:szCs w:val="22"/>
        </w:rPr>
        <w:tab/>
      </w:r>
    </w:p>
    <w:p w:rsidR="003651B1" w:rsidRPr="00615440" w:rsidRDefault="00BE0C53" w:rsidP="00615440">
      <w:pPr>
        <w:tabs>
          <w:tab w:val="left" w:pos="540"/>
        </w:tabs>
        <w:autoSpaceDE w:val="0"/>
        <w:autoSpaceDN w:val="0"/>
        <w:adjustRightInd w:val="0"/>
        <w:spacing w:line="360" w:lineRule="auto"/>
        <w:jc w:val="both"/>
        <w:rPr>
          <w:rFonts w:ascii="Times New Roman Bold" w:hAnsi="Times New Roman Bold"/>
          <w:b/>
          <w:smallCaps/>
          <w:color w:val="365F91"/>
          <w:sz w:val="22"/>
          <w:szCs w:val="22"/>
        </w:rPr>
      </w:pPr>
      <w:r w:rsidRPr="00597812">
        <w:rPr>
          <w:rFonts w:cs="Arial"/>
          <w:sz w:val="22"/>
          <w:szCs w:val="22"/>
        </w:rPr>
        <w:br w:type="page"/>
      </w:r>
      <w:r w:rsidR="00615440" w:rsidRPr="00615440">
        <w:rPr>
          <w:rFonts w:cs="Arial"/>
          <w:b/>
          <w:color w:val="365F91"/>
          <w:sz w:val="22"/>
          <w:szCs w:val="22"/>
        </w:rPr>
        <w:lastRenderedPageBreak/>
        <w:t>I.</w:t>
      </w:r>
      <w:r w:rsidR="00615440" w:rsidRPr="00615440">
        <w:rPr>
          <w:rFonts w:cs="Arial"/>
          <w:b/>
          <w:color w:val="365F91"/>
          <w:sz w:val="22"/>
          <w:szCs w:val="22"/>
        </w:rPr>
        <w:tab/>
      </w:r>
      <w:r w:rsidR="002A2547" w:rsidRPr="00615440">
        <w:rPr>
          <w:rFonts w:ascii="Times New Roman Bold" w:hAnsi="Times New Roman Bold"/>
          <w:b/>
          <w:smallCaps/>
          <w:color w:val="365F91"/>
          <w:sz w:val="22"/>
          <w:szCs w:val="22"/>
        </w:rPr>
        <w:t>Overview</w:t>
      </w:r>
      <w:r w:rsidR="003651B1" w:rsidRPr="00615440">
        <w:rPr>
          <w:rFonts w:ascii="Times New Roman Bold" w:hAnsi="Times New Roman Bold"/>
          <w:b/>
          <w:smallCaps/>
          <w:color w:val="365F91"/>
          <w:sz w:val="22"/>
          <w:szCs w:val="22"/>
        </w:rPr>
        <w:t xml:space="preserve"> </w:t>
      </w:r>
    </w:p>
    <w:p w:rsidR="00C06F56" w:rsidRDefault="00C06F56" w:rsidP="00CB3360">
      <w:pPr>
        <w:autoSpaceDE w:val="0"/>
        <w:autoSpaceDN w:val="0"/>
        <w:adjustRightInd w:val="0"/>
        <w:jc w:val="both"/>
        <w:rPr>
          <w:rFonts w:ascii="Times New Roman Bold" w:hAnsi="Times New Roman Bold"/>
          <w:b/>
          <w:smallCaps/>
          <w:color w:val="7F7F7F"/>
          <w:sz w:val="22"/>
          <w:szCs w:val="22"/>
          <w:u w:val="single"/>
        </w:rPr>
      </w:pPr>
    </w:p>
    <w:p w:rsidR="003651B1" w:rsidRPr="0039761B" w:rsidRDefault="003651B1" w:rsidP="00CB3360">
      <w:pPr>
        <w:autoSpaceDE w:val="0"/>
        <w:autoSpaceDN w:val="0"/>
        <w:adjustRightInd w:val="0"/>
        <w:jc w:val="both"/>
        <w:rPr>
          <w:rFonts w:ascii="Times New Roman Bold" w:hAnsi="Times New Roman Bold"/>
          <w:b/>
          <w:smallCaps/>
          <w:color w:val="7F7F7F"/>
          <w:sz w:val="22"/>
          <w:szCs w:val="22"/>
          <w:u w:val="single"/>
        </w:rPr>
      </w:pPr>
      <w:r w:rsidRPr="0039761B">
        <w:rPr>
          <w:rFonts w:ascii="Times New Roman Bold" w:hAnsi="Times New Roman Bold"/>
          <w:b/>
          <w:smallCaps/>
          <w:color w:val="7F7F7F"/>
          <w:sz w:val="22"/>
          <w:szCs w:val="22"/>
          <w:u w:val="single"/>
        </w:rPr>
        <w:t xml:space="preserve">1. Introduction </w:t>
      </w:r>
    </w:p>
    <w:p w:rsidR="003651B1" w:rsidRPr="00635657" w:rsidRDefault="003651B1" w:rsidP="00CB3360">
      <w:pPr>
        <w:autoSpaceDE w:val="0"/>
        <w:autoSpaceDN w:val="0"/>
        <w:adjustRightInd w:val="0"/>
        <w:jc w:val="both"/>
        <w:rPr>
          <w:b/>
          <w:color w:val="404040"/>
          <w:sz w:val="22"/>
          <w:szCs w:val="22"/>
          <w:u w:val="single"/>
        </w:rPr>
      </w:pPr>
    </w:p>
    <w:p w:rsidR="003651B1" w:rsidRPr="00635657" w:rsidRDefault="003651B1" w:rsidP="00CB3360">
      <w:pPr>
        <w:spacing w:line="360" w:lineRule="auto"/>
        <w:jc w:val="both"/>
        <w:rPr>
          <w:color w:val="404040"/>
          <w:sz w:val="22"/>
          <w:szCs w:val="22"/>
        </w:rPr>
      </w:pPr>
      <w:r w:rsidRPr="00635657">
        <w:rPr>
          <w:color w:val="404040"/>
          <w:sz w:val="22"/>
          <w:szCs w:val="22"/>
        </w:rPr>
        <w:t xml:space="preserve">Georgia’s Innovation Fund was established as part of Georgia’s Race to the Top (RT3) reform plan.  </w:t>
      </w:r>
      <w:r w:rsidR="001941C3" w:rsidRPr="00635657">
        <w:rPr>
          <w:color w:val="404040"/>
          <w:sz w:val="22"/>
          <w:szCs w:val="22"/>
        </w:rPr>
        <w:t>In August 2010</w:t>
      </w:r>
      <w:r w:rsidR="001F2AA4" w:rsidRPr="00635657">
        <w:rPr>
          <w:color w:val="404040"/>
          <w:sz w:val="22"/>
          <w:szCs w:val="22"/>
        </w:rPr>
        <w:t>,</w:t>
      </w:r>
      <w:r w:rsidR="001941C3" w:rsidRPr="00635657">
        <w:rPr>
          <w:color w:val="404040"/>
          <w:sz w:val="22"/>
          <w:szCs w:val="22"/>
        </w:rPr>
        <w:t xml:space="preserve"> </w:t>
      </w:r>
      <w:r w:rsidRPr="00635657">
        <w:rPr>
          <w:color w:val="404040"/>
          <w:sz w:val="22"/>
          <w:szCs w:val="22"/>
        </w:rPr>
        <w:t>Georgia was awarded $400 million to</w:t>
      </w:r>
      <w:r w:rsidR="001941C3" w:rsidRPr="00635657">
        <w:rPr>
          <w:color w:val="404040"/>
          <w:sz w:val="22"/>
          <w:szCs w:val="22"/>
        </w:rPr>
        <w:t xml:space="preserve"> implement its RT3 reform plan</w:t>
      </w:r>
      <w:r w:rsidR="00C346D0" w:rsidRPr="00635657">
        <w:rPr>
          <w:color w:val="404040"/>
          <w:sz w:val="22"/>
          <w:szCs w:val="22"/>
        </w:rPr>
        <w:t>.  The Race to the Top fund was</w:t>
      </w:r>
      <w:r w:rsidRPr="00635657">
        <w:rPr>
          <w:color w:val="404040"/>
          <w:sz w:val="22"/>
          <w:szCs w:val="22"/>
        </w:rPr>
        <w:t xml:space="preserve"> a $4 billion grant opportunity provided in the American Recovery and Reinvestment Act of 2009 (ARRA) to support new approaches to improve schools. The fund was made available in the form of competitive grants to encourage and reward states that are creating conditions for education innovation and reform, specifically implementing ambitious plans in four education reform areas:</w:t>
      </w:r>
    </w:p>
    <w:p w:rsidR="003651B1" w:rsidRPr="00635657" w:rsidRDefault="003651B1" w:rsidP="004D76DF">
      <w:pPr>
        <w:numPr>
          <w:ilvl w:val="0"/>
          <w:numId w:val="7"/>
        </w:numPr>
        <w:spacing w:line="360" w:lineRule="auto"/>
        <w:jc w:val="both"/>
        <w:rPr>
          <w:color w:val="404040"/>
          <w:sz w:val="22"/>
          <w:szCs w:val="22"/>
        </w:rPr>
      </w:pPr>
      <w:r w:rsidRPr="00635657">
        <w:rPr>
          <w:color w:val="404040"/>
          <w:sz w:val="22"/>
          <w:szCs w:val="22"/>
        </w:rPr>
        <w:t>Adopting standards and assessments that prepare students to succeed in college and the workplace and to compete in the global economy;</w:t>
      </w:r>
    </w:p>
    <w:p w:rsidR="003651B1" w:rsidRPr="00635657" w:rsidRDefault="003651B1" w:rsidP="004D76DF">
      <w:pPr>
        <w:numPr>
          <w:ilvl w:val="0"/>
          <w:numId w:val="7"/>
        </w:numPr>
        <w:spacing w:line="360" w:lineRule="auto"/>
        <w:jc w:val="both"/>
        <w:rPr>
          <w:color w:val="404040"/>
          <w:sz w:val="22"/>
          <w:szCs w:val="22"/>
        </w:rPr>
      </w:pPr>
      <w:r w:rsidRPr="00635657">
        <w:rPr>
          <w:color w:val="404040"/>
          <w:sz w:val="22"/>
          <w:szCs w:val="22"/>
        </w:rPr>
        <w:t>Building data systems that measure student growth and success, and inform teachers and principals about how they can improve instruction;</w:t>
      </w:r>
    </w:p>
    <w:p w:rsidR="003651B1" w:rsidRPr="00635657" w:rsidRDefault="003651B1" w:rsidP="004D76DF">
      <w:pPr>
        <w:numPr>
          <w:ilvl w:val="0"/>
          <w:numId w:val="7"/>
        </w:numPr>
        <w:spacing w:line="360" w:lineRule="auto"/>
        <w:jc w:val="both"/>
        <w:rPr>
          <w:color w:val="404040"/>
          <w:sz w:val="22"/>
          <w:szCs w:val="22"/>
        </w:rPr>
      </w:pPr>
      <w:r w:rsidRPr="00635657">
        <w:rPr>
          <w:color w:val="404040"/>
          <w:sz w:val="22"/>
          <w:szCs w:val="22"/>
        </w:rPr>
        <w:t>Recruiting, preparing, rewarding, and retaining effective teachers and principals, especially where they are needed most; and</w:t>
      </w:r>
    </w:p>
    <w:p w:rsidR="003651B1" w:rsidRPr="00635657" w:rsidRDefault="003651B1" w:rsidP="004D76DF">
      <w:pPr>
        <w:numPr>
          <w:ilvl w:val="0"/>
          <w:numId w:val="7"/>
        </w:numPr>
        <w:spacing w:line="360" w:lineRule="auto"/>
        <w:jc w:val="both"/>
        <w:rPr>
          <w:color w:val="404040"/>
          <w:sz w:val="22"/>
          <w:szCs w:val="22"/>
        </w:rPr>
      </w:pPr>
      <w:r w:rsidRPr="00635657">
        <w:rPr>
          <w:color w:val="404040"/>
          <w:sz w:val="22"/>
          <w:szCs w:val="22"/>
        </w:rPr>
        <w:t>Turning around our lowest-achieving schools.</w:t>
      </w:r>
    </w:p>
    <w:p w:rsidR="007721DB" w:rsidRPr="00635657" w:rsidRDefault="007721DB" w:rsidP="00CB3360">
      <w:pPr>
        <w:jc w:val="both"/>
        <w:rPr>
          <w:color w:val="404040"/>
          <w:sz w:val="22"/>
          <w:szCs w:val="22"/>
        </w:rPr>
      </w:pPr>
    </w:p>
    <w:p w:rsidR="003651B1" w:rsidRPr="00635657" w:rsidRDefault="003651B1" w:rsidP="00CB3360">
      <w:pPr>
        <w:spacing w:line="360" w:lineRule="auto"/>
        <w:jc w:val="both"/>
        <w:rPr>
          <w:color w:val="404040"/>
          <w:sz w:val="22"/>
          <w:szCs w:val="22"/>
        </w:rPr>
      </w:pPr>
      <w:r w:rsidRPr="00635657">
        <w:rPr>
          <w:color w:val="404040"/>
          <w:sz w:val="22"/>
          <w:szCs w:val="22"/>
        </w:rPr>
        <w:t xml:space="preserve">Georgia’s application was prepared through a partnership between the Governor’s Office, the </w:t>
      </w:r>
      <w:r w:rsidR="00853E6E" w:rsidRPr="00635657">
        <w:rPr>
          <w:color w:val="404040"/>
          <w:sz w:val="22"/>
          <w:szCs w:val="22"/>
        </w:rPr>
        <w:t xml:space="preserve">Governor’s </w:t>
      </w:r>
      <w:r w:rsidRPr="00635657">
        <w:rPr>
          <w:color w:val="404040"/>
          <w:sz w:val="22"/>
          <w:szCs w:val="22"/>
        </w:rPr>
        <w:t>Office of Student Achievement</w:t>
      </w:r>
      <w:r w:rsidR="00DC3486">
        <w:rPr>
          <w:color w:val="404040"/>
          <w:sz w:val="22"/>
          <w:szCs w:val="22"/>
        </w:rPr>
        <w:t xml:space="preserve"> (GOSA)</w:t>
      </w:r>
      <w:r w:rsidRPr="00635657">
        <w:rPr>
          <w:color w:val="404040"/>
          <w:sz w:val="22"/>
          <w:szCs w:val="22"/>
        </w:rPr>
        <w:t>, the Georgia Department of Education</w:t>
      </w:r>
      <w:r w:rsidR="00DC3486">
        <w:rPr>
          <w:color w:val="404040"/>
          <w:sz w:val="22"/>
          <w:szCs w:val="22"/>
        </w:rPr>
        <w:t xml:space="preserve"> (GaDOE) </w:t>
      </w:r>
      <w:r w:rsidRPr="00635657">
        <w:rPr>
          <w:color w:val="404040"/>
          <w:sz w:val="22"/>
          <w:szCs w:val="22"/>
        </w:rPr>
        <w:t>and education stakeholders. Four working groups and a fifth critical feedback team consisting of teachers, principals, superintendents, higher ed</w:t>
      </w:r>
      <w:r w:rsidR="0046565B" w:rsidRPr="00635657">
        <w:rPr>
          <w:color w:val="404040"/>
          <w:sz w:val="22"/>
          <w:szCs w:val="22"/>
        </w:rPr>
        <w:t xml:space="preserve">ucation faculty, non-profit </w:t>
      </w:r>
      <w:r w:rsidRPr="00635657">
        <w:rPr>
          <w:color w:val="404040"/>
          <w:sz w:val="22"/>
          <w:szCs w:val="22"/>
        </w:rPr>
        <w:t>org</w:t>
      </w:r>
      <w:r w:rsidR="00DE18FB" w:rsidRPr="00635657">
        <w:rPr>
          <w:color w:val="404040"/>
          <w:sz w:val="22"/>
          <w:szCs w:val="22"/>
        </w:rPr>
        <w:t>anizations, state policy makers</w:t>
      </w:r>
      <w:r w:rsidRPr="00635657">
        <w:rPr>
          <w:color w:val="404040"/>
          <w:sz w:val="22"/>
          <w:szCs w:val="22"/>
        </w:rPr>
        <w:t xml:space="preserve"> and members of the business and philanthropic communities developed the ideas for inclusion in the state’s application.</w:t>
      </w:r>
    </w:p>
    <w:p w:rsidR="007721DB" w:rsidRPr="00635657" w:rsidRDefault="007721DB" w:rsidP="00CB3360">
      <w:pPr>
        <w:jc w:val="both"/>
        <w:rPr>
          <w:color w:val="404040"/>
          <w:sz w:val="22"/>
          <w:szCs w:val="22"/>
        </w:rPr>
      </w:pPr>
    </w:p>
    <w:p w:rsidR="003651B1" w:rsidRPr="00635657" w:rsidRDefault="003651B1" w:rsidP="00CB3360">
      <w:pPr>
        <w:spacing w:line="360" w:lineRule="auto"/>
        <w:jc w:val="both"/>
        <w:rPr>
          <w:color w:val="404040"/>
          <w:sz w:val="22"/>
          <w:szCs w:val="22"/>
        </w:rPr>
      </w:pPr>
      <w:r w:rsidRPr="00635657">
        <w:rPr>
          <w:color w:val="404040"/>
          <w:sz w:val="22"/>
          <w:szCs w:val="22"/>
        </w:rPr>
        <w:t>The state’s reform plan focuses on strengthen</w:t>
      </w:r>
      <w:r w:rsidR="00485A44" w:rsidRPr="00635657">
        <w:rPr>
          <w:color w:val="404040"/>
          <w:sz w:val="22"/>
          <w:szCs w:val="22"/>
        </w:rPr>
        <w:t xml:space="preserve">ing </w:t>
      </w:r>
      <w:r w:rsidRPr="00635657">
        <w:rPr>
          <w:color w:val="404040"/>
          <w:sz w:val="22"/>
          <w:szCs w:val="22"/>
        </w:rPr>
        <w:t>preparation programs for teachers and leaders, supporting teachers more effectively in the classroom, evaluating teachers and leaders with consistent and objective criteria, rewarding great teachers and leaders with per</w:t>
      </w:r>
      <w:r w:rsidR="00801CE2" w:rsidRPr="00635657">
        <w:rPr>
          <w:color w:val="404040"/>
          <w:sz w:val="22"/>
          <w:szCs w:val="22"/>
        </w:rPr>
        <w:t>formance-based salary increases</w:t>
      </w:r>
      <w:r w:rsidRPr="00635657">
        <w:rPr>
          <w:color w:val="404040"/>
          <w:sz w:val="22"/>
          <w:szCs w:val="22"/>
        </w:rPr>
        <w:t xml:space="preserve"> and more effectively using data to inform decision-making, among other things.</w:t>
      </w:r>
    </w:p>
    <w:p w:rsidR="007721DB" w:rsidRPr="00635657" w:rsidRDefault="007721DB" w:rsidP="00CB3360">
      <w:pPr>
        <w:jc w:val="both"/>
        <w:rPr>
          <w:color w:val="404040"/>
          <w:sz w:val="22"/>
          <w:szCs w:val="22"/>
        </w:rPr>
      </w:pPr>
    </w:p>
    <w:p w:rsidR="003651B1" w:rsidRPr="00635657" w:rsidRDefault="003651B1" w:rsidP="00CB3360">
      <w:pPr>
        <w:spacing w:line="360" w:lineRule="auto"/>
        <w:jc w:val="both"/>
        <w:rPr>
          <w:color w:val="404040"/>
          <w:sz w:val="22"/>
          <w:szCs w:val="22"/>
        </w:rPr>
      </w:pPr>
      <w:r w:rsidRPr="00635657">
        <w:rPr>
          <w:color w:val="404040"/>
          <w:sz w:val="22"/>
          <w:szCs w:val="22"/>
        </w:rPr>
        <w:t>The Innovation Fund is a $19.4 million fund created under Georgia’s RT3 plan that provides competitive grants to support the establishment and deepening of partnerships between Georgia local education authorities (LEAs)</w:t>
      </w:r>
      <w:r w:rsidR="0046565B" w:rsidRPr="00635657">
        <w:rPr>
          <w:color w:val="404040"/>
          <w:sz w:val="22"/>
          <w:szCs w:val="22"/>
        </w:rPr>
        <w:t xml:space="preserve"> or charter schools</w:t>
      </w:r>
      <w:r w:rsidRPr="00635657">
        <w:rPr>
          <w:color w:val="404040"/>
          <w:sz w:val="22"/>
          <w:szCs w:val="22"/>
        </w:rPr>
        <w:t>, institutions of higher education (IHEs), businesses and non-profit organizations to advance the applied learning and academic achievement of Georgia’s K-12 student</w:t>
      </w:r>
      <w:r w:rsidR="009E5B45" w:rsidRPr="00635657">
        <w:rPr>
          <w:color w:val="404040"/>
          <w:sz w:val="22"/>
          <w:szCs w:val="22"/>
        </w:rPr>
        <w:t>s</w:t>
      </w:r>
      <w:r w:rsidRPr="00635657">
        <w:rPr>
          <w:color w:val="404040"/>
          <w:sz w:val="22"/>
          <w:szCs w:val="22"/>
        </w:rPr>
        <w:t xml:space="preserve">.  </w:t>
      </w:r>
    </w:p>
    <w:p w:rsidR="00497AA9" w:rsidRPr="00635657" w:rsidRDefault="00497AA9" w:rsidP="00CB3360">
      <w:pPr>
        <w:jc w:val="both"/>
        <w:rPr>
          <w:color w:val="404040"/>
          <w:sz w:val="22"/>
          <w:szCs w:val="22"/>
        </w:rPr>
      </w:pPr>
    </w:p>
    <w:p w:rsidR="00644EB0" w:rsidRDefault="003651B1" w:rsidP="00370E8C">
      <w:pPr>
        <w:spacing w:line="360" w:lineRule="auto"/>
        <w:jc w:val="both"/>
        <w:rPr>
          <w:color w:val="404040"/>
          <w:sz w:val="22"/>
          <w:szCs w:val="22"/>
        </w:rPr>
      </w:pPr>
      <w:r w:rsidRPr="00635657">
        <w:rPr>
          <w:color w:val="404040"/>
          <w:sz w:val="22"/>
          <w:szCs w:val="22"/>
        </w:rPr>
        <w:t xml:space="preserve">The purpose of the Innovation Fund is to fund innovative and high-impact programs aimed at </w:t>
      </w:r>
      <w:r w:rsidR="00F9011E" w:rsidRPr="00635657">
        <w:rPr>
          <w:color w:val="404040"/>
          <w:sz w:val="22"/>
          <w:szCs w:val="22"/>
        </w:rPr>
        <w:t xml:space="preserve">producing positive outcomes for students.  Additionally, the State intends to use the Innovation Fund to determine </w:t>
      </w:r>
      <w:r w:rsidR="00F9011E" w:rsidRPr="00635657">
        <w:rPr>
          <w:color w:val="404040"/>
          <w:sz w:val="22"/>
          <w:szCs w:val="22"/>
        </w:rPr>
        <w:lastRenderedPageBreak/>
        <w:t xml:space="preserve">best practices in innovative programming related to </w:t>
      </w:r>
      <w:r w:rsidR="007D6B4C" w:rsidRPr="00635657">
        <w:rPr>
          <w:color w:val="404040"/>
          <w:sz w:val="22"/>
          <w:szCs w:val="22"/>
        </w:rPr>
        <w:t xml:space="preserve">Science, Technology, Engineering and Mathematics (STEM) education, </w:t>
      </w:r>
      <w:r w:rsidR="00F9011E" w:rsidRPr="00635657">
        <w:rPr>
          <w:color w:val="404040"/>
          <w:sz w:val="22"/>
          <w:szCs w:val="22"/>
        </w:rPr>
        <w:t xml:space="preserve">applied learning and teacher and leader recruitment and development to influence future </w:t>
      </w:r>
      <w:r w:rsidR="00DB1B85" w:rsidRPr="00635657">
        <w:rPr>
          <w:color w:val="404040"/>
          <w:sz w:val="22"/>
          <w:szCs w:val="22"/>
        </w:rPr>
        <w:t>education policy efforts</w:t>
      </w:r>
      <w:r w:rsidR="00F9011E" w:rsidRPr="00635657">
        <w:rPr>
          <w:color w:val="404040"/>
          <w:sz w:val="22"/>
          <w:szCs w:val="22"/>
        </w:rPr>
        <w:t xml:space="preserve">.  </w:t>
      </w:r>
    </w:p>
    <w:p w:rsidR="00370E8C" w:rsidRDefault="00370E8C" w:rsidP="00370E8C">
      <w:pPr>
        <w:spacing w:line="360" w:lineRule="auto"/>
        <w:jc w:val="both"/>
        <w:rPr>
          <w:color w:val="404040"/>
          <w:sz w:val="22"/>
          <w:szCs w:val="22"/>
        </w:rPr>
      </w:pPr>
    </w:p>
    <w:p w:rsidR="00474CED" w:rsidRPr="00635657" w:rsidRDefault="00474CED" w:rsidP="00474CED">
      <w:pPr>
        <w:autoSpaceDE w:val="0"/>
        <w:autoSpaceDN w:val="0"/>
        <w:adjustRightInd w:val="0"/>
        <w:spacing w:line="360" w:lineRule="auto"/>
        <w:jc w:val="both"/>
        <w:rPr>
          <w:color w:val="404040"/>
          <w:sz w:val="22"/>
          <w:szCs w:val="22"/>
        </w:rPr>
      </w:pPr>
      <w:r>
        <w:rPr>
          <w:color w:val="404040"/>
          <w:sz w:val="22"/>
          <w:szCs w:val="22"/>
        </w:rPr>
        <w:t xml:space="preserve">The state has awarded </w:t>
      </w:r>
      <w:r w:rsidR="00644EB0">
        <w:rPr>
          <w:color w:val="404040"/>
          <w:sz w:val="22"/>
          <w:szCs w:val="22"/>
        </w:rPr>
        <w:t>$</w:t>
      </w:r>
      <w:r w:rsidR="00E61B0B">
        <w:rPr>
          <w:color w:val="404040"/>
          <w:sz w:val="22"/>
          <w:szCs w:val="22"/>
        </w:rPr>
        <w:t>1</w:t>
      </w:r>
      <w:r w:rsidR="00FE0920">
        <w:rPr>
          <w:color w:val="404040"/>
          <w:sz w:val="22"/>
          <w:szCs w:val="22"/>
        </w:rPr>
        <w:t>6.4</w:t>
      </w:r>
      <w:r w:rsidR="00644EB0">
        <w:rPr>
          <w:color w:val="404040"/>
          <w:sz w:val="22"/>
          <w:szCs w:val="22"/>
        </w:rPr>
        <w:t xml:space="preserve"> </w:t>
      </w:r>
      <w:r>
        <w:rPr>
          <w:color w:val="404040"/>
          <w:sz w:val="22"/>
          <w:szCs w:val="22"/>
        </w:rPr>
        <w:t xml:space="preserve">million dollars in Innovation Fund grants to </w:t>
      </w:r>
      <w:r w:rsidR="00FE0920">
        <w:rPr>
          <w:color w:val="404040"/>
          <w:sz w:val="22"/>
          <w:szCs w:val="22"/>
        </w:rPr>
        <w:t>23</w:t>
      </w:r>
      <w:r>
        <w:rPr>
          <w:color w:val="404040"/>
          <w:sz w:val="22"/>
          <w:szCs w:val="22"/>
        </w:rPr>
        <w:t xml:space="preserve"> projects.</w:t>
      </w:r>
      <w:r w:rsidR="0043431F">
        <w:rPr>
          <w:color w:val="404040"/>
          <w:sz w:val="22"/>
          <w:szCs w:val="22"/>
        </w:rPr>
        <w:t xml:space="preserve">  The awarded projects can be found on the GOSA website, </w:t>
      </w:r>
      <w:hyperlink r:id="rId9" w:history="1">
        <w:r w:rsidR="00F42474" w:rsidRPr="00F42474">
          <w:rPr>
            <w:rStyle w:val="Hyperlink"/>
            <w:sz w:val="22"/>
            <w:szCs w:val="22"/>
          </w:rPr>
          <w:t>http://gosa.georgia.gov/innovation-fund</w:t>
        </w:r>
      </w:hyperlink>
      <w:r w:rsidR="0043431F">
        <w:rPr>
          <w:color w:val="404040"/>
          <w:sz w:val="22"/>
          <w:szCs w:val="22"/>
        </w:rPr>
        <w:t xml:space="preserve">. </w:t>
      </w:r>
    </w:p>
    <w:p w:rsidR="00410CB7" w:rsidRPr="00635657" w:rsidRDefault="00410CB7" w:rsidP="00CB3360">
      <w:pPr>
        <w:autoSpaceDE w:val="0"/>
        <w:autoSpaceDN w:val="0"/>
        <w:adjustRightInd w:val="0"/>
        <w:spacing w:line="360" w:lineRule="auto"/>
        <w:jc w:val="both"/>
        <w:rPr>
          <w:color w:val="404040"/>
          <w:sz w:val="22"/>
          <w:szCs w:val="22"/>
        </w:rPr>
      </w:pPr>
    </w:p>
    <w:p w:rsidR="00B22787" w:rsidRPr="00B22787" w:rsidRDefault="00B22787" w:rsidP="00B22787">
      <w:pPr>
        <w:autoSpaceDE w:val="0"/>
        <w:autoSpaceDN w:val="0"/>
        <w:adjustRightInd w:val="0"/>
        <w:spacing w:line="360" w:lineRule="auto"/>
        <w:jc w:val="both"/>
        <w:rPr>
          <w:rFonts w:ascii="Times New Roman Bold" w:hAnsi="Times New Roman Bold"/>
          <w:b/>
          <w:smallCaps/>
          <w:color w:val="7F7F7F"/>
          <w:sz w:val="22"/>
          <w:szCs w:val="22"/>
          <w:u w:val="single"/>
        </w:rPr>
      </w:pPr>
      <w:r w:rsidRPr="00B22787">
        <w:rPr>
          <w:rFonts w:ascii="Times New Roman Bold" w:hAnsi="Times New Roman Bold"/>
          <w:b/>
          <w:smallCaps/>
          <w:color w:val="7F7F7F"/>
          <w:sz w:val="22"/>
          <w:szCs w:val="22"/>
          <w:u w:val="single"/>
        </w:rPr>
        <w:t>2. Purpose of the Request for Proposal</w:t>
      </w:r>
      <w:r w:rsidR="00D0562D">
        <w:rPr>
          <w:rFonts w:ascii="Times New Roman Bold" w:hAnsi="Times New Roman Bold"/>
          <w:b/>
          <w:smallCaps/>
          <w:color w:val="7F7F7F"/>
          <w:sz w:val="22"/>
          <w:szCs w:val="22"/>
          <w:u w:val="single"/>
        </w:rPr>
        <w:t>s</w:t>
      </w:r>
      <w:r w:rsidRPr="00B22787">
        <w:rPr>
          <w:rFonts w:ascii="Times New Roman Bold" w:hAnsi="Times New Roman Bold"/>
          <w:b/>
          <w:smallCaps/>
          <w:color w:val="7F7F7F"/>
          <w:sz w:val="22"/>
          <w:szCs w:val="22"/>
          <w:u w:val="single"/>
        </w:rPr>
        <w:t xml:space="preserve"> (RFP)                     </w:t>
      </w:r>
    </w:p>
    <w:p w:rsidR="00B22787" w:rsidRPr="00B22787" w:rsidRDefault="00B22787" w:rsidP="00B22787">
      <w:pPr>
        <w:spacing w:line="360" w:lineRule="auto"/>
        <w:jc w:val="both"/>
        <w:rPr>
          <w:color w:val="404040"/>
          <w:sz w:val="22"/>
          <w:szCs w:val="22"/>
        </w:rPr>
      </w:pPr>
      <w:r w:rsidRPr="00B22787">
        <w:rPr>
          <w:color w:val="404040"/>
          <w:sz w:val="22"/>
          <w:szCs w:val="22"/>
        </w:rPr>
        <w:t xml:space="preserve">Georgia has joined 44 other states, the District of Columbia (D.C.), and 2 territories, along with the Department of Defense Education Activity, in formally adopting a set of core standards for kindergarten through high school representing English Language Arts (ELA) and mathematics.  </w:t>
      </w:r>
      <w:r w:rsidRPr="00B22787">
        <w:rPr>
          <w:bCs/>
          <w:color w:val="404040"/>
          <w:sz w:val="22"/>
          <w:szCs w:val="22"/>
        </w:rPr>
        <w:t>The Common Core Georgia Performance Standards (CCGPS)</w:t>
      </w:r>
      <w:r w:rsidRPr="00B22787">
        <w:rPr>
          <w:color w:val="404040"/>
          <w:sz w:val="22"/>
          <w:szCs w:val="22"/>
        </w:rPr>
        <w:t xml:space="preserve"> provide a consistent framework to prepare students for success in college and/or the 21st century workplace. </w:t>
      </w:r>
    </w:p>
    <w:p w:rsidR="00B22787" w:rsidRPr="00B22787" w:rsidRDefault="00B22787" w:rsidP="00B22787">
      <w:pPr>
        <w:spacing w:line="360" w:lineRule="auto"/>
        <w:jc w:val="both"/>
        <w:rPr>
          <w:color w:val="404040"/>
          <w:sz w:val="22"/>
          <w:szCs w:val="22"/>
        </w:rPr>
      </w:pPr>
    </w:p>
    <w:p w:rsidR="00B22787" w:rsidRPr="00B22787" w:rsidRDefault="00B22787" w:rsidP="00B22787">
      <w:pPr>
        <w:spacing w:line="360" w:lineRule="auto"/>
        <w:jc w:val="both"/>
        <w:rPr>
          <w:color w:val="404040"/>
          <w:sz w:val="22"/>
          <w:szCs w:val="22"/>
        </w:rPr>
      </w:pPr>
      <w:r w:rsidRPr="00B22787">
        <w:rPr>
          <w:color w:val="404040"/>
          <w:sz w:val="22"/>
          <w:szCs w:val="22"/>
        </w:rPr>
        <w:t>The CCGPS for English Language Arts and mathematics ensure that all Georgia students have equal access and opportunity to master the skills and knowledge needed for success beyond high school. Effective implementation of the CCGPS requires support on multiple fronts, including strengthening teacher content knowledge, pedagogical skills, and contextualized tasks for students that effectively engage 21st Century learners. The standards create a foundation to work collaboratively across states and districts, pooling resources and expertise, to create curricular tools, professional development, common assessments, and other instructional materials.</w:t>
      </w:r>
    </w:p>
    <w:p w:rsidR="00B22787" w:rsidRPr="00B22787" w:rsidRDefault="00B22787" w:rsidP="00F81ED1">
      <w:pPr>
        <w:autoSpaceDE w:val="0"/>
        <w:autoSpaceDN w:val="0"/>
        <w:adjustRightInd w:val="0"/>
        <w:spacing w:line="360" w:lineRule="auto"/>
        <w:jc w:val="both"/>
        <w:rPr>
          <w:rFonts w:ascii="Times New Roman Bold" w:hAnsi="Times New Roman Bold"/>
          <w:b/>
          <w:smallCaps/>
          <w:color w:val="7F7F7F"/>
          <w:sz w:val="22"/>
          <w:szCs w:val="22"/>
          <w:u w:val="single"/>
        </w:rPr>
      </w:pPr>
      <w:r w:rsidRPr="00B22787">
        <w:rPr>
          <w:rFonts w:ascii="Times New Roman Bold" w:hAnsi="Times New Roman Bold"/>
          <w:b/>
          <w:smallCaps/>
          <w:color w:val="7F7F7F"/>
          <w:sz w:val="22"/>
          <w:szCs w:val="22"/>
          <w:u w:val="single"/>
        </w:rPr>
        <w:t xml:space="preserve">                                                              </w:t>
      </w:r>
    </w:p>
    <w:p w:rsidR="007C68A3" w:rsidRDefault="00B22787" w:rsidP="00F81ED1">
      <w:pPr>
        <w:pStyle w:val="CommentText"/>
        <w:spacing w:line="360" w:lineRule="auto"/>
        <w:rPr>
          <w:color w:val="404040"/>
          <w:sz w:val="22"/>
          <w:szCs w:val="22"/>
        </w:rPr>
      </w:pPr>
      <w:r w:rsidRPr="00B22787">
        <w:rPr>
          <w:color w:val="404040"/>
          <w:sz w:val="22"/>
          <w:szCs w:val="22"/>
        </w:rPr>
        <w:t xml:space="preserve">Through the Innovation Fund, the Governor’s Office of Student Achievement (GOSA) seeks to recognize and reward educators who use innovative and effective strategies in teaching the CCGPS and make their instruction available to other educators. </w:t>
      </w:r>
      <w:r w:rsidRPr="00B22787">
        <w:rPr>
          <w:b/>
          <w:color w:val="404040"/>
          <w:sz w:val="22"/>
          <w:szCs w:val="22"/>
        </w:rPr>
        <w:t>Specifically, this RFP calls for Georgia teachers who are incorporating</w:t>
      </w:r>
      <w:r w:rsidR="00D0562D">
        <w:rPr>
          <w:b/>
          <w:color w:val="404040"/>
          <w:sz w:val="22"/>
          <w:szCs w:val="22"/>
        </w:rPr>
        <w:t xml:space="preserve"> innovative </w:t>
      </w:r>
      <w:r w:rsidRPr="00B22787">
        <w:rPr>
          <w:b/>
          <w:color w:val="404040"/>
          <w:sz w:val="22"/>
          <w:szCs w:val="22"/>
        </w:rPr>
        <w:t xml:space="preserve">applied learning strategies into their instruction of CCGPS to apply to serve as a </w:t>
      </w:r>
      <w:r w:rsidR="00DB65D4">
        <w:rPr>
          <w:b/>
          <w:color w:val="404040"/>
          <w:sz w:val="22"/>
          <w:szCs w:val="22"/>
        </w:rPr>
        <w:t>model teacher</w:t>
      </w:r>
      <w:r w:rsidRPr="00B22787">
        <w:rPr>
          <w:b/>
          <w:color w:val="404040"/>
          <w:sz w:val="22"/>
          <w:szCs w:val="22"/>
        </w:rPr>
        <w:t xml:space="preserve"> through this competition.  </w:t>
      </w:r>
      <w:r w:rsidRPr="00271FF7">
        <w:rPr>
          <w:color w:val="404040"/>
          <w:sz w:val="22"/>
          <w:szCs w:val="22"/>
        </w:rPr>
        <w:t xml:space="preserve">GOSA will review </w:t>
      </w:r>
      <w:r w:rsidR="00807DC6" w:rsidRPr="00271FF7">
        <w:rPr>
          <w:color w:val="404040"/>
          <w:sz w:val="22"/>
          <w:szCs w:val="22"/>
        </w:rPr>
        <w:t>applications</w:t>
      </w:r>
      <w:r w:rsidRPr="00271FF7">
        <w:rPr>
          <w:color w:val="404040"/>
          <w:sz w:val="22"/>
          <w:szCs w:val="22"/>
        </w:rPr>
        <w:t xml:space="preserve"> and select </w:t>
      </w:r>
      <w:proofErr w:type="gramStart"/>
      <w:r w:rsidRPr="00271FF7">
        <w:rPr>
          <w:color w:val="404040"/>
          <w:sz w:val="22"/>
          <w:szCs w:val="22"/>
        </w:rPr>
        <w:t>a</w:t>
      </w:r>
      <w:proofErr w:type="gramEnd"/>
      <w:r w:rsidRPr="00271FF7">
        <w:rPr>
          <w:color w:val="404040"/>
          <w:sz w:val="22"/>
          <w:szCs w:val="22"/>
        </w:rPr>
        <w:t xml:space="preserve"> </w:t>
      </w:r>
      <w:r w:rsidR="00CE3237" w:rsidRPr="00271FF7">
        <w:rPr>
          <w:color w:val="404040"/>
          <w:sz w:val="22"/>
          <w:szCs w:val="22"/>
        </w:rPr>
        <w:t>up to</w:t>
      </w:r>
      <w:r w:rsidRPr="00271FF7">
        <w:rPr>
          <w:color w:val="404040"/>
          <w:sz w:val="22"/>
          <w:szCs w:val="22"/>
        </w:rPr>
        <w:t xml:space="preserve"> 26 winning educators, one teacher from each grade level representing Englis</w:t>
      </w:r>
      <w:r w:rsidR="004F4714" w:rsidRPr="00271FF7">
        <w:rPr>
          <w:color w:val="404040"/>
          <w:sz w:val="22"/>
          <w:szCs w:val="22"/>
        </w:rPr>
        <w:t>h Language Arts and mathematics. In the first round in summer 2013, GOSA awarded three winners.</w:t>
      </w:r>
      <w:r w:rsidRPr="00B22787">
        <w:rPr>
          <w:color w:val="404040"/>
          <w:sz w:val="22"/>
          <w:szCs w:val="22"/>
        </w:rPr>
        <w:t xml:space="preserve">  </w:t>
      </w:r>
    </w:p>
    <w:p w:rsidR="007C68A3" w:rsidRDefault="007C68A3" w:rsidP="00F81ED1">
      <w:pPr>
        <w:spacing w:line="360" w:lineRule="auto"/>
        <w:jc w:val="both"/>
        <w:rPr>
          <w:color w:val="404040"/>
          <w:sz w:val="22"/>
          <w:szCs w:val="22"/>
        </w:rPr>
      </w:pPr>
    </w:p>
    <w:p w:rsidR="00B22787" w:rsidRPr="00B22787" w:rsidRDefault="00B22787" w:rsidP="00B22787">
      <w:pPr>
        <w:spacing w:line="360" w:lineRule="auto"/>
        <w:jc w:val="both"/>
        <w:rPr>
          <w:b/>
          <w:color w:val="404040"/>
          <w:sz w:val="22"/>
          <w:szCs w:val="22"/>
        </w:rPr>
      </w:pPr>
      <w:r w:rsidRPr="00B22787">
        <w:rPr>
          <w:color w:val="404040"/>
          <w:sz w:val="22"/>
          <w:szCs w:val="22"/>
        </w:rPr>
        <w:t xml:space="preserve">Georgia Public Broadcasting (GPB) will visit the classrooms of winning educators in fall 2013 and spring 2014 to film the educator teaching </w:t>
      </w:r>
      <w:r w:rsidR="00CB79D5">
        <w:rPr>
          <w:color w:val="404040"/>
          <w:sz w:val="22"/>
          <w:szCs w:val="22"/>
        </w:rPr>
        <w:t xml:space="preserve">his or her </w:t>
      </w:r>
      <w:r w:rsidRPr="00B22787">
        <w:rPr>
          <w:color w:val="404040"/>
          <w:sz w:val="22"/>
          <w:szCs w:val="22"/>
        </w:rPr>
        <w:t xml:space="preserve">strongest lesson aligned with the CCGPS.  The videos will be made available to other educators, parents, </w:t>
      </w:r>
      <w:r w:rsidR="007C68A3">
        <w:rPr>
          <w:color w:val="404040"/>
          <w:sz w:val="22"/>
          <w:szCs w:val="22"/>
        </w:rPr>
        <w:t xml:space="preserve">students, </w:t>
      </w:r>
      <w:r w:rsidRPr="00B22787">
        <w:rPr>
          <w:color w:val="404040"/>
          <w:sz w:val="22"/>
          <w:szCs w:val="22"/>
        </w:rPr>
        <w:t>institutions of higher education and other stakeholders through the state’s longitudinal data system (</w:t>
      </w:r>
      <w:proofErr w:type="spellStart"/>
      <w:r w:rsidRPr="00B22787">
        <w:rPr>
          <w:color w:val="404040"/>
          <w:sz w:val="22"/>
          <w:szCs w:val="22"/>
        </w:rPr>
        <w:t>SLDS</w:t>
      </w:r>
      <w:proofErr w:type="spellEnd"/>
      <w:r w:rsidRPr="00B22787">
        <w:rPr>
          <w:color w:val="404040"/>
          <w:sz w:val="22"/>
          <w:szCs w:val="22"/>
        </w:rPr>
        <w:t xml:space="preserve">), </w:t>
      </w:r>
      <w:hyperlink r:id="rId10" w:history="1">
        <w:r w:rsidRPr="00B22787">
          <w:rPr>
            <w:color w:val="0000FF"/>
            <w:sz w:val="22"/>
            <w:szCs w:val="22"/>
            <w:u w:val="single"/>
          </w:rPr>
          <w:t>www.GeorgiaStandards.org</w:t>
        </w:r>
      </w:hyperlink>
      <w:r w:rsidRPr="00B22787">
        <w:rPr>
          <w:color w:val="404040"/>
          <w:sz w:val="22"/>
          <w:szCs w:val="22"/>
        </w:rPr>
        <w:t xml:space="preserve">, </w:t>
      </w:r>
      <w:r w:rsidR="00CB79D5">
        <w:rPr>
          <w:color w:val="404040"/>
          <w:sz w:val="22"/>
          <w:szCs w:val="22"/>
        </w:rPr>
        <w:t xml:space="preserve">the </w:t>
      </w:r>
      <w:r w:rsidR="00CB79D5">
        <w:rPr>
          <w:color w:val="404040"/>
          <w:sz w:val="22"/>
          <w:szCs w:val="22"/>
        </w:rPr>
        <w:lastRenderedPageBreak/>
        <w:t xml:space="preserve">Teacher and Leader Effectiveness Electronic Platform, </w:t>
      </w:r>
      <w:r w:rsidRPr="00B22787">
        <w:rPr>
          <w:color w:val="404040"/>
          <w:sz w:val="22"/>
          <w:szCs w:val="22"/>
        </w:rPr>
        <w:t xml:space="preserve">and other means.   In addition to creating a video of the awarded educators’ instruction, </w:t>
      </w:r>
      <w:r w:rsidR="00DD5507">
        <w:rPr>
          <w:color w:val="404040"/>
          <w:sz w:val="22"/>
          <w:szCs w:val="22"/>
        </w:rPr>
        <w:t>GPB</w:t>
      </w:r>
      <w:r w:rsidRPr="00B22787">
        <w:rPr>
          <w:color w:val="404040"/>
          <w:sz w:val="22"/>
          <w:szCs w:val="22"/>
        </w:rPr>
        <w:t xml:space="preserve"> will film interview</w:t>
      </w:r>
      <w:r w:rsidR="00B03E6A">
        <w:rPr>
          <w:color w:val="404040"/>
          <w:sz w:val="22"/>
          <w:szCs w:val="22"/>
        </w:rPr>
        <w:t>s</w:t>
      </w:r>
      <w:r w:rsidRPr="00B22787">
        <w:rPr>
          <w:color w:val="404040"/>
          <w:sz w:val="22"/>
          <w:szCs w:val="22"/>
        </w:rPr>
        <w:t xml:space="preserve"> with awarded educators describing how they prepared their lessons and will make the educators’ </w:t>
      </w:r>
      <w:r w:rsidR="00B03E6A">
        <w:rPr>
          <w:color w:val="404040"/>
          <w:sz w:val="22"/>
          <w:szCs w:val="22"/>
        </w:rPr>
        <w:t xml:space="preserve">original </w:t>
      </w:r>
      <w:r w:rsidRPr="00B22787">
        <w:rPr>
          <w:color w:val="404040"/>
          <w:sz w:val="22"/>
          <w:szCs w:val="22"/>
        </w:rPr>
        <w:t>supplementary materials, such as student worksheets or lesson preparation tools, available</w:t>
      </w:r>
      <w:r w:rsidR="00B03E6A">
        <w:rPr>
          <w:color w:val="404040"/>
          <w:sz w:val="22"/>
          <w:szCs w:val="22"/>
        </w:rPr>
        <w:t xml:space="preserve"> electronically</w:t>
      </w:r>
      <w:r w:rsidRPr="00B22787">
        <w:rPr>
          <w:color w:val="404040"/>
          <w:sz w:val="22"/>
          <w:szCs w:val="22"/>
        </w:rPr>
        <w:t xml:space="preserve">.  </w:t>
      </w:r>
      <w:r w:rsidRPr="00B22787">
        <w:rPr>
          <w:b/>
          <w:color w:val="404040"/>
          <w:sz w:val="22"/>
          <w:szCs w:val="22"/>
        </w:rPr>
        <w:t xml:space="preserve">The awarded teachers will </w:t>
      </w:r>
      <w:r w:rsidR="00B03E6A">
        <w:rPr>
          <w:b/>
          <w:color w:val="404040"/>
          <w:sz w:val="22"/>
          <w:szCs w:val="22"/>
        </w:rPr>
        <w:t xml:space="preserve">each </w:t>
      </w:r>
      <w:r w:rsidRPr="00B22787">
        <w:rPr>
          <w:b/>
          <w:color w:val="404040"/>
          <w:sz w:val="22"/>
          <w:szCs w:val="22"/>
        </w:rPr>
        <w:t xml:space="preserve">receive a $2,000 stipend for serving as a leader to other educators, and the teacher’s school will receive a $5,000 award to be used toward CCGPS implementation.  </w:t>
      </w:r>
    </w:p>
    <w:p w:rsidR="00B22787" w:rsidRPr="00B22787" w:rsidRDefault="00B22787" w:rsidP="00B22787">
      <w:pPr>
        <w:spacing w:line="360" w:lineRule="auto"/>
        <w:jc w:val="both"/>
        <w:rPr>
          <w:color w:val="404040"/>
          <w:sz w:val="22"/>
          <w:szCs w:val="22"/>
        </w:rPr>
      </w:pPr>
    </w:p>
    <w:p w:rsidR="00B22787" w:rsidRPr="00B22787" w:rsidRDefault="00B22787" w:rsidP="00B22787">
      <w:pPr>
        <w:spacing w:line="360" w:lineRule="auto"/>
        <w:jc w:val="both"/>
        <w:rPr>
          <w:smallCaps/>
          <w:color w:val="404040"/>
          <w:sz w:val="22"/>
          <w:szCs w:val="22"/>
        </w:rPr>
      </w:pPr>
      <w:r w:rsidRPr="00B22787">
        <w:rPr>
          <w:b/>
          <w:smallCaps/>
          <w:color w:val="404040"/>
          <w:sz w:val="22"/>
          <w:szCs w:val="22"/>
          <w:u w:val="single"/>
        </w:rPr>
        <w:t>Priorities</w:t>
      </w:r>
      <w:r w:rsidRPr="00B22787">
        <w:rPr>
          <w:smallCaps/>
          <w:color w:val="404040"/>
          <w:sz w:val="22"/>
          <w:szCs w:val="22"/>
        </w:rPr>
        <w:t xml:space="preserve">: </w:t>
      </w:r>
    </w:p>
    <w:p w:rsidR="00B22787" w:rsidRPr="00B22787" w:rsidRDefault="00B22787" w:rsidP="00B22787">
      <w:pPr>
        <w:spacing w:line="360" w:lineRule="auto"/>
        <w:jc w:val="both"/>
        <w:rPr>
          <w:color w:val="404040"/>
          <w:sz w:val="22"/>
          <w:szCs w:val="22"/>
        </w:rPr>
      </w:pPr>
      <w:r w:rsidRPr="00B22787">
        <w:rPr>
          <w:color w:val="404040"/>
          <w:sz w:val="22"/>
          <w:szCs w:val="22"/>
        </w:rPr>
        <w:t>All applications must address Absolute Priority 1.  Applicants may address any CCGPS standard</w:t>
      </w:r>
      <w:r w:rsidR="00A706A0">
        <w:rPr>
          <w:color w:val="404040"/>
          <w:sz w:val="22"/>
          <w:szCs w:val="22"/>
        </w:rPr>
        <w:t xml:space="preserve"> in their applications.</w:t>
      </w:r>
    </w:p>
    <w:p w:rsidR="00B22787" w:rsidRPr="00B22787" w:rsidRDefault="00B22787" w:rsidP="00B22787">
      <w:pPr>
        <w:jc w:val="both"/>
        <w:rPr>
          <w:color w:val="404040"/>
          <w:sz w:val="22"/>
          <w:szCs w:val="22"/>
        </w:rPr>
      </w:pPr>
    </w:p>
    <w:p w:rsidR="00B22787" w:rsidRPr="00B22787" w:rsidRDefault="00B22787" w:rsidP="00B22787">
      <w:pPr>
        <w:spacing w:line="360" w:lineRule="auto"/>
        <w:jc w:val="both"/>
        <w:rPr>
          <w:rFonts w:ascii="Times New Roman Bold" w:hAnsi="Times New Roman Bold"/>
          <w:b/>
          <w:smallCaps/>
          <w:color w:val="404040"/>
          <w:sz w:val="22"/>
          <w:szCs w:val="22"/>
        </w:rPr>
      </w:pPr>
      <w:r w:rsidRPr="00B22787">
        <w:rPr>
          <w:rFonts w:ascii="Times New Roman Bold" w:hAnsi="Times New Roman Bold"/>
          <w:b/>
          <w:smallCaps/>
          <w:color w:val="404040"/>
          <w:sz w:val="22"/>
          <w:szCs w:val="22"/>
        </w:rPr>
        <w:t xml:space="preserve">Absolute Priority 1:  Integrating Applied Learning Into CCGPS Instruction </w:t>
      </w:r>
    </w:p>
    <w:p w:rsidR="00B22787" w:rsidRPr="00B22787" w:rsidRDefault="00B22787" w:rsidP="00B22787">
      <w:pPr>
        <w:spacing w:line="360" w:lineRule="auto"/>
        <w:jc w:val="both"/>
        <w:rPr>
          <w:color w:val="404040"/>
          <w:sz w:val="22"/>
          <w:szCs w:val="22"/>
        </w:rPr>
      </w:pPr>
      <w:r w:rsidRPr="00B22787">
        <w:rPr>
          <w:color w:val="404040"/>
          <w:sz w:val="22"/>
          <w:szCs w:val="22"/>
        </w:rPr>
        <w:t xml:space="preserve">The State is interested in supporting educators in the transition from the Georgia Performance Standards (GPS) to the Common Core Georgia Performance Standards (CCGPS) and in integrating applied learning into their instruction.  The State will award educators who successfully use innovative applied learning strategies in their </w:t>
      </w:r>
      <w:r w:rsidR="00080972">
        <w:rPr>
          <w:color w:val="404040"/>
          <w:sz w:val="22"/>
          <w:szCs w:val="22"/>
        </w:rPr>
        <w:t xml:space="preserve">CCGPS </w:t>
      </w:r>
      <w:r w:rsidRPr="00B22787">
        <w:rPr>
          <w:color w:val="404040"/>
          <w:sz w:val="22"/>
          <w:szCs w:val="22"/>
        </w:rPr>
        <w:t xml:space="preserve">instruction.  For the purpose of this competition, applied learning </w:t>
      </w:r>
      <w:r w:rsidR="00080972">
        <w:rPr>
          <w:color w:val="404040"/>
          <w:sz w:val="22"/>
          <w:szCs w:val="22"/>
        </w:rPr>
        <w:t>exposes students to three essential components</w:t>
      </w:r>
      <w:r w:rsidRPr="00B22787">
        <w:rPr>
          <w:color w:val="404040"/>
          <w:sz w:val="22"/>
          <w:szCs w:val="22"/>
        </w:rPr>
        <w:t xml:space="preserve">:  </w:t>
      </w:r>
    </w:p>
    <w:p w:rsidR="00B22787" w:rsidRPr="00B22787" w:rsidRDefault="00B22787" w:rsidP="00B22787">
      <w:pPr>
        <w:numPr>
          <w:ilvl w:val="0"/>
          <w:numId w:val="13"/>
        </w:numPr>
        <w:spacing w:line="360" w:lineRule="auto"/>
        <w:jc w:val="both"/>
        <w:rPr>
          <w:color w:val="404040"/>
          <w:sz w:val="22"/>
          <w:szCs w:val="22"/>
        </w:rPr>
      </w:pPr>
      <w:r w:rsidRPr="00B22787">
        <w:rPr>
          <w:color w:val="404040"/>
          <w:sz w:val="22"/>
          <w:szCs w:val="22"/>
        </w:rPr>
        <w:t>Heightened academic rigor, such as:</w:t>
      </w:r>
    </w:p>
    <w:p w:rsidR="00B22787" w:rsidRPr="00B22787" w:rsidRDefault="00B22787" w:rsidP="00B22787">
      <w:pPr>
        <w:numPr>
          <w:ilvl w:val="1"/>
          <w:numId w:val="13"/>
        </w:numPr>
        <w:spacing w:line="360" w:lineRule="auto"/>
        <w:jc w:val="both"/>
        <w:rPr>
          <w:color w:val="404040"/>
          <w:sz w:val="22"/>
          <w:szCs w:val="22"/>
        </w:rPr>
      </w:pPr>
      <w:r w:rsidRPr="00B22787">
        <w:rPr>
          <w:color w:val="404040"/>
          <w:sz w:val="22"/>
          <w:szCs w:val="22"/>
        </w:rPr>
        <w:t>Challenging classroom curriculum;</w:t>
      </w:r>
    </w:p>
    <w:p w:rsidR="00B22787" w:rsidRPr="00B22787" w:rsidRDefault="00B22787" w:rsidP="00B22787">
      <w:pPr>
        <w:numPr>
          <w:ilvl w:val="1"/>
          <w:numId w:val="13"/>
        </w:numPr>
        <w:spacing w:line="360" w:lineRule="auto"/>
        <w:jc w:val="both"/>
        <w:rPr>
          <w:color w:val="404040"/>
          <w:sz w:val="22"/>
          <w:szCs w:val="22"/>
        </w:rPr>
      </w:pPr>
      <w:r w:rsidRPr="00B22787">
        <w:rPr>
          <w:color w:val="404040"/>
          <w:sz w:val="22"/>
          <w:szCs w:val="22"/>
        </w:rPr>
        <w:t>Increased access to accelerated coursework based on individual need;</w:t>
      </w:r>
    </w:p>
    <w:p w:rsidR="00B22787" w:rsidRPr="00B22787" w:rsidRDefault="00B22787" w:rsidP="00B22787">
      <w:pPr>
        <w:numPr>
          <w:ilvl w:val="0"/>
          <w:numId w:val="13"/>
        </w:numPr>
        <w:spacing w:line="360" w:lineRule="auto"/>
        <w:jc w:val="both"/>
        <w:rPr>
          <w:color w:val="404040"/>
          <w:sz w:val="22"/>
          <w:szCs w:val="22"/>
        </w:rPr>
      </w:pPr>
      <w:r w:rsidRPr="00B22787">
        <w:rPr>
          <w:color w:val="404040"/>
          <w:sz w:val="22"/>
          <w:szCs w:val="22"/>
        </w:rPr>
        <w:t>Enhanced self-management skills, such as:</w:t>
      </w:r>
    </w:p>
    <w:p w:rsidR="00B22787" w:rsidRPr="00B22787" w:rsidRDefault="00B22787" w:rsidP="00B22787">
      <w:pPr>
        <w:numPr>
          <w:ilvl w:val="1"/>
          <w:numId w:val="13"/>
        </w:numPr>
        <w:spacing w:line="360" w:lineRule="auto"/>
        <w:jc w:val="both"/>
        <w:rPr>
          <w:color w:val="404040"/>
          <w:sz w:val="22"/>
          <w:szCs w:val="22"/>
        </w:rPr>
      </w:pPr>
      <w:r w:rsidRPr="00B22787">
        <w:rPr>
          <w:color w:val="404040"/>
          <w:sz w:val="22"/>
          <w:szCs w:val="22"/>
        </w:rPr>
        <w:t xml:space="preserve">Problem solving skills;  </w:t>
      </w:r>
    </w:p>
    <w:p w:rsidR="00B22787" w:rsidRPr="00B22787" w:rsidRDefault="00B22787" w:rsidP="00B22787">
      <w:pPr>
        <w:numPr>
          <w:ilvl w:val="1"/>
          <w:numId w:val="13"/>
        </w:numPr>
        <w:spacing w:line="360" w:lineRule="auto"/>
        <w:jc w:val="both"/>
        <w:rPr>
          <w:color w:val="404040"/>
          <w:sz w:val="22"/>
          <w:szCs w:val="22"/>
        </w:rPr>
      </w:pPr>
      <w:r w:rsidRPr="00B22787">
        <w:rPr>
          <w:color w:val="404040"/>
          <w:sz w:val="22"/>
          <w:szCs w:val="22"/>
        </w:rPr>
        <w:t xml:space="preserve">Communication skills and techniques; and </w:t>
      </w:r>
    </w:p>
    <w:p w:rsidR="00B22787" w:rsidRPr="00B22787" w:rsidRDefault="00B22787" w:rsidP="00B22787">
      <w:pPr>
        <w:numPr>
          <w:ilvl w:val="0"/>
          <w:numId w:val="13"/>
        </w:numPr>
        <w:spacing w:line="360" w:lineRule="auto"/>
        <w:jc w:val="both"/>
        <w:rPr>
          <w:color w:val="404040"/>
          <w:sz w:val="22"/>
          <w:szCs w:val="22"/>
        </w:rPr>
      </w:pPr>
      <w:r w:rsidRPr="00B22787">
        <w:rPr>
          <w:color w:val="404040"/>
          <w:sz w:val="22"/>
          <w:szCs w:val="22"/>
        </w:rPr>
        <w:t>Increased opportunities to apply new knowledge and skills in real-world settings.</w:t>
      </w:r>
    </w:p>
    <w:p w:rsidR="00B22787" w:rsidRPr="00B22787" w:rsidRDefault="00B22787" w:rsidP="00B22787">
      <w:pPr>
        <w:spacing w:line="360" w:lineRule="auto"/>
        <w:jc w:val="both"/>
        <w:rPr>
          <w:rFonts w:ascii="Times New Roman Bold" w:hAnsi="Times New Roman Bold"/>
          <w:b/>
          <w:smallCaps/>
          <w:color w:val="7F7F7F"/>
          <w:sz w:val="22"/>
          <w:szCs w:val="22"/>
          <w:u w:val="single"/>
        </w:rPr>
      </w:pPr>
    </w:p>
    <w:p w:rsidR="00B22787" w:rsidRPr="00B22787" w:rsidRDefault="00B22787" w:rsidP="00B22787">
      <w:pPr>
        <w:spacing w:line="360" w:lineRule="auto"/>
        <w:jc w:val="both"/>
        <w:rPr>
          <w:rFonts w:ascii="Times New Roman Bold" w:hAnsi="Times New Roman Bold"/>
          <w:b/>
          <w:smallCaps/>
          <w:color w:val="7F7F7F"/>
          <w:sz w:val="22"/>
          <w:szCs w:val="22"/>
          <w:u w:val="single"/>
        </w:rPr>
      </w:pPr>
      <w:r w:rsidRPr="00B22787">
        <w:rPr>
          <w:rFonts w:ascii="Times New Roman Bold" w:hAnsi="Times New Roman Bold"/>
          <w:b/>
          <w:smallCaps/>
          <w:color w:val="7F7F7F"/>
          <w:sz w:val="22"/>
          <w:szCs w:val="22"/>
          <w:u w:val="single"/>
        </w:rPr>
        <w:t xml:space="preserve">3. Award Eligibility </w:t>
      </w:r>
    </w:p>
    <w:p w:rsidR="00B22787" w:rsidRPr="00B22787" w:rsidRDefault="00B22787" w:rsidP="00B22787">
      <w:pPr>
        <w:autoSpaceDE w:val="0"/>
        <w:autoSpaceDN w:val="0"/>
        <w:adjustRightInd w:val="0"/>
        <w:spacing w:line="360" w:lineRule="auto"/>
        <w:jc w:val="both"/>
        <w:rPr>
          <w:color w:val="404040"/>
          <w:sz w:val="22"/>
          <w:szCs w:val="22"/>
        </w:rPr>
      </w:pPr>
      <w:r w:rsidRPr="00B22787">
        <w:rPr>
          <w:color w:val="404040"/>
          <w:sz w:val="22"/>
          <w:szCs w:val="22"/>
        </w:rPr>
        <w:t xml:space="preserve">Eligible applicants for this competition must meet the following criteria: </w:t>
      </w:r>
    </w:p>
    <w:p w:rsidR="00B9216F" w:rsidRPr="00B9216F" w:rsidRDefault="00B22787" w:rsidP="00B9216F">
      <w:pPr>
        <w:numPr>
          <w:ilvl w:val="0"/>
          <w:numId w:val="1"/>
        </w:numPr>
        <w:autoSpaceDE w:val="0"/>
        <w:autoSpaceDN w:val="0"/>
        <w:adjustRightInd w:val="0"/>
        <w:spacing w:line="360" w:lineRule="auto"/>
        <w:jc w:val="both"/>
        <w:rPr>
          <w:color w:val="404040"/>
          <w:sz w:val="22"/>
          <w:szCs w:val="22"/>
        </w:rPr>
      </w:pPr>
      <w:r w:rsidRPr="007A600E">
        <w:rPr>
          <w:color w:val="404040"/>
          <w:sz w:val="22"/>
          <w:szCs w:val="22"/>
        </w:rPr>
        <w:t>Be a</w:t>
      </w:r>
      <w:r w:rsidR="00DB65D4" w:rsidRPr="007A600E">
        <w:rPr>
          <w:color w:val="404040"/>
          <w:sz w:val="22"/>
          <w:szCs w:val="22"/>
        </w:rPr>
        <w:t>n “</w:t>
      </w:r>
      <w:r w:rsidR="00B03E6A" w:rsidRPr="007A600E">
        <w:rPr>
          <w:color w:val="404040"/>
          <w:sz w:val="22"/>
          <w:szCs w:val="22"/>
        </w:rPr>
        <w:t>exemplary”</w:t>
      </w:r>
      <w:r w:rsidRPr="007A600E">
        <w:rPr>
          <w:color w:val="404040"/>
          <w:sz w:val="22"/>
          <w:szCs w:val="22"/>
        </w:rPr>
        <w:t xml:space="preserve"> K-12 teacher as assessed through Georgia’s Teacher Keys Effectiveness System (TKES) </w:t>
      </w:r>
      <w:r w:rsidR="009B453E" w:rsidRPr="007A600E">
        <w:rPr>
          <w:color w:val="404040"/>
          <w:sz w:val="22"/>
          <w:szCs w:val="22"/>
        </w:rPr>
        <w:t xml:space="preserve">in a Georgia public school, </w:t>
      </w:r>
      <w:r w:rsidR="008C6D5C" w:rsidRPr="007A600E">
        <w:rPr>
          <w:color w:val="404040"/>
          <w:sz w:val="22"/>
          <w:szCs w:val="22"/>
        </w:rPr>
        <w:t xml:space="preserve">meaning a teacher that has received a </w:t>
      </w:r>
      <w:r w:rsidR="008C6D5C" w:rsidRPr="00271FF7">
        <w:rPr>
          <w:color w:val="404040"/>
          <w:sz w:val="22"/>
          <w:szCs w:val="22"/>
          <w:u w:val="single"/>
        </w:rPr>
        <w:t>summative</w:t>
      </w:r>
      <w:r w:rsidR="008C6D5C" w:rsidRPr="007A600E">
        <w:rPr>
          <w:color w:val="404040"/>
          <w:sz w:val="22"/>
          <w:szCs w:val="22"/>
        </w:rPr>
        <w:t xml:space="preserve"> </w:t>
      </w:r>
      <w:r w:rsidR="00F07A46" w:rsidRPr="007A600E">
        <w:rPr>
          <w:color w:val="404040"/>
          <w:sz w:val="22"/>
          <w:szCs w:val="22"/>
        </w:rPr>
        <w:t>Teacher Assessment on Performance Standards (TAPS)</w:t>
      </w:r>
      <w:r w:rsidR="008C6D5C" w:rsidRPr="007A600E">
        <w:rPr>
          <w:color w:val="404040"/>
          <w:sz w:val="22"/>
          <w:szCs w:val="22"/>
        </w:rPr>
        <w:t xml:space="preserve"> score of 27 points or higher</w:t>
      </w:r>
      <w:r w:rsidR="00DB599B" w:rsidRPr="007A600E">
        <w:rPr>
          <w:color w:val="404040"/>
          <w:sz w:val="22"/>
          <w:szCs w:val="22"/>
        </w:rPr>
        <w:t>.</w:t>
      </w:r>
      <w:r w:rsidR="00DB599B">
        <w:rPr>
          <w:color w:val="404040"/>
          <w:sz w:val="22"/>
          <w:szCs w:val="22"/>
        </w:rPr>
        <w:t xml:space="preserve">  Fo</w:t>
      </w:r>
      <w:r w:rsidR="008C6D5C">
        <w:rPr>
          <w:color w:val="404040"/>
          <w:sz w:val="22"/>
          <w:szCs w:val="22"/>
        </w:rPr>
        <w:t xml:space="preserve">r schools </w:t>
      </w:r>
      <w:r w:rsidR="00DB599B">
        <w:rPr>
          <w:color w:val="404040"/>
          <w:sz w:val="22"/>
          <w:szCs w:val="22"/>
        </w:rPr>
        <w:t xml:space="preserve">using TKES </w:t>
      </w:r>
      <w:r w:rsidR="008C6D5C">
        <w:rPr>
          <w:color w:val="404040"/>
          <w:sz w:val="22"/>
          <w:szCs w:val="22"/>
        </w:rPr>
        <w:t xml:space="preserve">in which no teacher received a </w:t>
      </w:r>
      <w:r w:rsidR="00B9216F">
        <w:rPr>
          <w:color w:val="404040"/>
          <w:sz w:val="22"/>
          <w:szCs w:val="22"/>
        </w:rPr>
        <w:t>TAPS</w:t>
      </w:r>
      <w:r w:rsidR="008C6D5C">
        <w:rPr>
          <w:color w:val="404040"/>
          <w:sz w:val="22"/>
          <w:szCs w:val="22"/>
        </w:rPr>
        <w:t xml:space="preserve"> rating of “exemplary”</w:t>
      </w:r>
      <w:r w:rsidR="00DB599B">
        <w:rPr>
          <w:color w:val="404040"/>
          <w:sz w:val="22"/>
          <w:szCs w:val="22"/>
        </w:rPr>
        <w:t xml:space="preserve"> </w:t>
      </w:r>
      <w:r w:rsidR="008C6D5C">
        <w:rPr>
          <w:color w:val="404040"/>
          <w:sz w:val="22"/>
          <w:szCs w:val="22"/>
        </w:rPr>
        <w:t>AND for school systems that d</w:t>
      </w:r>
      <w:r w:rsidRPr="00B22787">
        <w:rPr>
          <w:color w:val="404040"/>
          <w:sz w:val="22"/>
          <w:szCs w:val="22"/>
        </w:rPr>
        <w:t>o no</w:t>
      </w:r>
      <w:r w:rsidR="009B453E" w:rsidRPr="009B453E">
        <w:rPr>
          <w:color w:val="404040"/>
          <w:sz w:val="22"/>
          <w:szCs w:val="22"/>
        </w:rPr>
        <w:t xml:space="preserve">t use TKES, be a </w:t>
      </w:r>
      <w:r w:rsidR="00DD2AD7">
        <w:rPr>
          <w:color w:val="404040"/>
          <w:sz w:val="22"/>
          <w:szCs w:val="22"/>
        </w:rPr>
        <w:t xml:space="preserve">K-12 </w:t>
      </w:r>
      <w:r w:rsidR="009B453E" w:rsidRPr="009B453E">
        <w:rPr>
          <w:color w:val="404040"/>
          <w:sz w:val="22"/>
          <w:szCs w:val="22"/>
        </w:rPr>
        <w:t xml:space="preserve">teacher in a Georgia public school that has received the approval of the school principal to serve as the single </w:t>
      </w:r>
      <w:r w:rsidR="00735509">
        <w:rPr>
          <w:color w:val="404040"/>
          <w:sz w:val="22"/>
          <w:szCs w:val="22"/>
        </w:rPr>
        <w:t>applicant from the school</w:t>
      </w:r>
      <w:r w:rsidR="00DB65D4">
        <w:rPr>
          <w:color w:val="404040"/>
          <w:sz w:val="22"/>
          <w:szCs w:val="22"/>
        </w:rPr>
        <w:t>. O</w:t>
      </w:r>
      <w:r w:rsidR="009B453E" w:rsidRPr="009B453E">
        <w:rPr>
          <w:color w:val="404040"/>
          <w:sz w:val="22"/>
          <w:szCs w:val="22"/>
        </w:rPr>
        <w:t xml:space="preserve">ne teacher per school may apply from schools that do not use TKES to assess teacher </w:t>
      </w:r>
      <w:r w:rsidR="009B453E" w:rsidRPr="009B453E">
        <w:rPr>
          <w:color w:val="404040"/>
          <w:sz w:val="22"/>
          <w:szCs w:val="22"/>
        </w:rPr>
        <w:lastRenderedPageBreak/>
        <w:t>performance</w:t>
      </w:r>
      <w:r w:rsidR="00B9216F" w:rsidRPr="00A16809">
        <w:rPr>
          <w:rFonts w:ascii="Calibri" w:eastAsia="Calibri" w:hAnsi="Calibri"/>
          <w:color w:val="1F497D"/>
          <w:sz w:val="22"/>
          <w:szCs w:val="22"/>
        </w:rPr>
        <w:t xml:space="preserve"> </w:t>
      </w:r>
      <w:r w:rsidR="00B9216F" w:rsidRPr="00B9216F">
        <w:rPr>
          <w:color w:val="404040"/>
          <w:sz w:val="22"/>
          <w:szCs w:val="22"/>
        </w:rPr>
        <w:t xml:space="preserve">or from schools where no teacher received a summative TAPS rating of “exemplary.”   </w:t>
      </w:r>
    </w:p>
    <w:p w:rsidR="00B22787" w:rsidRPr="00B22787" w:rsidRDefault="00B22787" w:rsidP="00B22787">
      <w:pPr>
        <w:numPr>
          <w:ilvl w:val="0"/>
          <w:numId w:val="1"/>
        </w:numPr>
        <w:autoSpaceDE w:val="0"/>
        <w:autoSpaceDN w:val="0"/>
        <w:adjustRightInd w:val="0"/>
        <w:spacing w:line="360" w:lineRule="auto"/>
        <w:jc w:val="both"/>
        <w:rPr>
          <w:color w:val="404040"/>
          <w:sz w:val="22"/>
          <w:szCs w:val="22"/>
        </w:rPr>
      </w:pPr>
      <w:r w:rsidRPr="00B22787">
        <w:rPr>
          <w:color w:val="404040"/>
          <w:sz w:val="22"/>
          <w:szCs w:val="22"/>
        </w:rPr>
        <w:t>Comply with all Race to the Top and Innovation Fund reporting requirements.</w:t>
      </w:r>
    </w:p>
    <w:p w:rsidR="00B22787" w:rsidRDefault="00B22787" w:rsidP="00B22787">
      <w:pPr>
        <w:numPr>
          <w:ilvl w:val="0"/>
          <w:numId w:val="1"/>
        </w:numPr>
        <w:autoSpaceDE w:val="0"/>
        <w:autoSpaceDN w:val="0"/>
        <w:adjustRightInd w:val="0"/>
        <w:spacing w:line="360" w:lineRule="auto"/>
        <w:jc w:val="both"/>
        <w:rPr>
          <w:color w:val="404040"/>
          <w:sz w:val="22"/>
          <w:szCs w:val="22"/>
        </w:rPr>
      </w:pPr>
      <w:r w:rsidRPr="00B22787">
        <w:rPr>
          <w:color w:val="404040"/>
          <w:sz w:val="22"/>
          <w:szCs w:val="22"/>
        </w:rPr>
        <w:t>Demonstrate a cooperative working relationship with GOSA, the Georgia Department of Education (GaDOE), and other relevant state agencies.</w:t>
      </w:r>
    </w:p>
    <w:p w:rsidR="00D23CAE" w:rsidRPr="00B22787" w:rsidRDefault="00D23CAE" w:rsidP="00D23CAE">
      <w:pPr>
        <w:autoSpaceDE w:val="0"/>
        <w:autoSpaceDN w:val="0"/>
        <w:adjustRightInd w:val="0"/>
        <w:spacing w:line="360" w:lineRule="auto"/>
        <w:ind w:left="1080"/>
        <w:jc w:val="both"/>
        <w:rPr>
          <w:color w:val="404040"/>
          <w:sz w:val="22"/>
          <w:szCs w:val="22"/>
        </w:rPr>
      </w:pPr>
    </w:p>
    <w:p w:rsidR="003651B1" w:rsidRPr="0039761B" w:rsidRDefault="00596CF7" w:rsidP="00CB3360">
      <w:pPr>
        <w:autoSpaceDE w:val="0"/>
        <w:autoSpaceDN w:val="0"/>
        <w:adjustRightInd w:val="0"/>
        <w:spacing w:line="360" w:lineRule="auto"/>
        <w:jc w:val="both"/>
        <w:rPr>
          <w:rFonts w:ascii="Times New Roman Bold" w:hAnsi="Times New Roman Bold"/>
          <w:b/>
          <w:smallCaps/>
          <w:color w:val="7F7F7F"/>
          <w:sz w:val="22"/>
          <w:szCs w:val="22"/>
          <w:u w:val="single"/>
        </w:rPr>
      </w:pPr>
      <w:r w:rsidRPr="0039761B">
        <w:rPr>
          <w:rFonts w:ascii="Times New Roman Bold" w:hAnsi="Times New Roman Bold"/>
          <w:b/>
          <w:smallCaps/>
          <w:color w:val="7F7F7F"/>
          <w:sz w:val="22"/>
          <w:szCs w:val="22"/>
          <w:u w:val="single"/>
        </w:rPr>
        <w:t>4</w:t>
      </w:r>
      <w:r w:rsidR="003651B1" w:rsidRPr="0039761B">
        <w:rPr>
          <w:rFonts w:ascii="Times New Roman Bold" w:hAnsi="Times New Roman Bold"/>
          <w:b/>
          <w:smallCaps/>
          <w:color w:val="7F7F7F"/>
          <w:sz w:val="22"/>
          <w:szCs w:val="22"/>
          <w:u w:val="single"/>
        </w:rPr>
        <w:t xml:space="preserve">. </w:t>
      </w:r>
      <w:r w:rsidR="00644EB0">
        <w:rPr>
          <w:rFonts w:ascii="Times New Roman Bold" w:hAnsi="Times New Roman Bold"/>
          <w:b/>
          <w:smallCaps/>
          <w:color w:val="7F7F7F"/>
          <w:sz w:val="22"/>
          <w:szCs w:val="22"/>
          <w:u w:val="single"/>
        </w:rPr>
        <w:t>Award Agreement</w:t>
      </w:r>
      <w:r w:rsidR="003651B1" w:rsidRPr="0039761B">
        <w:rPr>
          <w:rFonts w:ascii="Times New Roman Bold" w:hAnsi="Times New Roman Bold"/>
          <w:b/>
          <w:smallCaps/>
          <w:color w:val="7F7F7F"/>
          <w:sz w:val="22"/>
          <w:szCs w:val="22"/>
          <w:u w:val="single"/>
        </w:rPr>
        <w:t xml:space="preserve"> </w:t>
      </w:r>
    </w:p>
    <w:p w:rsidR="00222CA0" w:rsidRDefault="00222CA0" w:rsidP="00CB3360">
      <w:pPr>
        <w:spacing w:line="360" w:lineRule="auto"/>
        <w:jc w:val="both"/>
        <w:rPr>
          <w:color w:val="404040"/>
          <w:sz w:val="22"/>
          <w:szCs w:val="22"/>
        </w:rPr>
      </w:pPr>
      <w:r>
        <w:rPr>
          <w:color w:val="404040"/>
          <w:sz w:val="22"/>
          <w:szCs w:val="22"/>
        </w:rPr>
        <w:t xml:space="preserve">The awarded teacher will receive a stipend for serving as </w:t>
      </w:r>
      <w:r w:rsidRPr="00B02186">
        <w:rPr>
          <w:color w:val="404040"/>
          <w:sz w:val="22"/>
          <w:szCs w:val="22"/>
        </w:rPr>
        <w:t>a</w:t>
      </w:r>
      <w:r w:rsidR="00D23CAE" w:rsidRPr="00B02186">
        <w:rPr>
          <w:color w:val="404040"/>
          <w:sz w:val="22"/>
          <w:szCs w:val="22"/>
        </w:rPr>
        <w:t xml:space="preserve"> </w:t>
      </w:r>
      <w:r w:rsidR="00B02186" w:rsidRPr="00B02186">
        <w:rPr>
          <w:color w:val="404040"/>
          <w:sz w:val="22"/>
          <w:szCs w:val="22"/>
        </w:rPr>
        <w:t>model teacher</w:t>
      </w:r>
      <w:r w:rsidR="00080972">
        <w:rPr>
          <w:color w:val="404040"/>
          <w:sz w:val="22"/>
          <w:szCs w:val="22"/>
        </w:rPr>
        <w:t>,</w:t>
      </w:r>
      <w:r w:rsidR="00B02186" w:rsidRPr="00B02186">
        <w:rPr>
          <w:color w:val="404040"/>
          <w:sz w:val="22"/>
          <w:szCs w:val="22"/>
        </w:rPr>
        <w:t xml:space="preserve"> </w:t>
      </w:r>
      <w:r w:rsidR="00D23CAE">
        <w:rPr>
          <w:color w:val="404040"/>
          <w:sz w:val="22"/>
          <w:szCs w:val="22"/>
        </w:rPr>
        <w:t xml:space="preserve">and the teacher’s school </w:t>
      </w:r>
      <w:r>
        <w:rPr>
          <w:color w:val="404040"/>
          <w:sz w:val="22"/>
          <w:szCs w:val="22"/>
        </w:rPr>
        <w:t xml:space="preserve">will receive a grant to be used toward implementation of CCGPS in the </w:t>
      </w:r>
      <w:r w:rsidR="00D23CAE">
        <w:rPr>
          <w:color w:val="404040"/>
          <w:sz w:val="22"/>
          <w:szCs w:val="22"/>
        </w:rPr>
        <w:t xml:space="preserve">school.  </w:t>
      </w:r>
      <w:r>
        <w:rPr>
          <w:color w:val="404040"/>
          <w:sz w:val="22"/>
          <w:szCs w:val="22"/>
        </w:rPr>
        <w:t>Award amounts are as follows:</w:t>
      </w:r>
    </w:p>
    <w:p w:rsidR="00BE5436" w:rsidRPr="00BE5436" w:rsidRDefault="00BE5436" w:rsidP="00CB3360">
      <w:pPr>
        <w:spacing w:line="360" w:lineRule="auto"/>
        <w:jc w:val="both"/>
        <w:rPr>
          <w:color w:val="404040"/>
          <w:sz w:val="10"/>
          <w:szCs w:val="10"/>
        </w:rPr>
      </w:pPr>
    </w:p>
    <w:p w:rsidR="00222CA0" w:rsidRDefault="00222CA0" w:rsidP="00CB3360">
      <w:pPr>
        <w:spacing w:line="360" w:lineRule="auto"/>
        <w:jc w:val="both"/>
        <w:rPr>
          <w:color w:val="404040"/>
          <w:sz w:val="22"/>
          <w:szCs w:val="22"/>
        </w:rPr>
      </w:pPr>
      <w:r>
        <w:rPr>
          <w:color w:val="404040"/>
          <w:sz w:val="22"/>
          <w:szCs w:val="22"/>
        </w:rPr>
        <w:t>Teacher stipend:  $</w:t>
      </w:r>
      <w:r w:rsidR="00D23CAE">
        <w:rPr>
          <w:color w:val="404040"/>
          <w:sz w:val="22"/>
          <w:szCs w:val="22"/>
        </w:rPr>
        <w:t>2,0</w:t>
      </w:r>
      <w:r w:rsidR="00C85C54">
        <w:rPr>
          <w:color w:val="404040"/>
          <w:sz w:val="22"/>
          <w:szCs w:val="22"/>
        </w:rPr>
        <w:t>00</w:t>
      </w:r>
    </w:p>
    <w:p w:rsidR="00222CA0" w:rsidRDefault="00D23CAE" w:rsidP="00CB3360">
      <w:pPr>
        <w:spacing w:line="360" w:lineRule="auto"/>
        <w:jc w:val="both"/>
        <w:rPr>
          <w:color w:val="404040"/>
          <w:sz w:val="22"/>
          <w:szCs w:val="22"/>
        </w:rPr>
      </w:pPr>
      <w:r>
        <w:rPr>
          <w:color w:val="404040"/>
          <w:sz w:val="22"/>
          <w:szCs w:val="22"/>
        </w:rPr>
        <w:t>School</w:t>
      </w:r>
      <w:r w:rsidR="00222CA0">
        <w:rPr>
          <w:color w:val="404040"/>
          <w:sz w:val="22"/>
          <w:szCs w:val="22"/>
        </w:rPr>
        <w:t xml:space="preserve"> award:  $5,000</w:t>
      </w:r>
    </w:p>
    <w:p w:rsidR="00222CA0" w:rsidRPr="00BE5436" w:rsidRDefault="00222CA0" w:rsidP="00CB3360">
      <w:pPr>
        <w:spacing w:line="360" w:lineRule="auto"/>
        <w:jc w:val="both"/>
        <w:rPr>
          <w:color w:val="404040"/>
          <w:sz w:val="10"/>
          <w:szCs w:val="10"/>
        </w:rPr>
      </w:pPr>
    </w:p>
    <w:p w:rsidR="00222CA0" w:rsidRDefault="00222CA0" w:rsidP="00222CA0">
      <w:pPr>
        <w:spacing w:line="360" w:lineRule="auto"/>
        <w:jc w:val="both"/>
        <w:rPr>
          <w:color w:val="404040"/>
          <w:sz w:val="22"/>
          <w:szCs w:val="22"/>
        </w:rPr>
      </w:pPr>
      <w:r w:rsidRPr="00635657">
        <w:rPr>
          <w:color w:val="404040"/>
          <w:sz w:val="22"/>
          <w:szCs w:val="22"/>
        </w:rPr>
        <w:t xml:space="preserve">Grant award period:  </w:t>
      </w:r>
      <w:r w:rsidR="00080972" w:rsidRPr="00271FF7">
        <w:rPr>
          <w:color w:val="404040"/>
          <w:sz w:val="22"/>
          <w:szCs w:val="22"/>
        </w:rPr>
        <w:t>October 31</w:t>
      </w:r>
      <w:r w:rsidRPr="00271FF7">
        <w:rPr>
          <w:color w:val="404040"/>
          <w:sz w:val="22"/>
          <w:szCs w:val="22"/>
        </w:rPr>
        <w:t>, 2013 –</w:t>
      </w:r>
      <w:r>
        <w:rPr>
          <w:color w:val="404040"/>
          <w:sz w:val="22"/>
          <w:szCs w:val="22"/>
        </w:rPr>
        <w:t xml:space="preserve"> June 30, 2014</w:t>
      </w:r>
    </w:p>
    <w:p w:rsidR="00CC46E7" w:rsidRPr="00BE5436" w:rsidRDefault="00CC46E7" w:rsidP="00CB2D62">
      <w:pPr>
        <w:autoSpaceDE w:val="0"/>
        <w:autoSpaceDN w:val="0"/>
        <w:adjustRightInd w:val="0"/>
        <w:spacing w:line="360" w:lineRule="auto"/>
        <w:jc w:val="both"/>
        <w:rPr>
          <w:color w:val="404040"/>
          <w:sz w:val="10"/>
          <w:szCs w:val="10"/>
        </w:rPr>
      </w:pPr>
    </w:p>
    <w:p w:rsidR="00CB2D62" w:rsidRPr="00BF2CA2" w:rsidRDefault="00D23CAE" w:rsidP="00CB2D62">
      <w:pPr>
        <w:autoSpaceDE w:val="0"/>
        <w:autoSpaceDN w:val="0"/>
        <w:adjustRightInd w:val="0"/>
        <w:spacing w:line="360" w:lineRule="auto"/>
        <w:jc w:val="both"/>
        <w:rPr>
          <w:color w:val="404040"/>
          <w:sz w:val="22"/>
          <w:szCs w:val="22"/>
        </w:rPr>
      </w:pPr>
      <w:r>
        <w:rPr>
          <w:color w:val="404040"/>
          <w:sz w:val="22"/>
          <w:szCs w:val="22"/>
        </w:rPr>
        <w:t xml:space="preserve">The </w:t>
      </w:r>
      <w:r w:rsidR="009B453E">
        <w:rPr>
          <w:color w:val="404040"/>
          <w:sz w:val="22"/>
          <w:szCs w:val="22"/>
        </w:rPr>
        <w:t>principal at the school of the awarded teacher</w:t>
      </w:r>
      <w:r>
        <w:rPr>
          <w:color w:val="404040"/>
          <w:sz w:val="22"/>
          <w:szCs w:val="22"/>
        </w:rPr>
        <w:t xml:space="preserve"> will be required to submit a plan for use of the $5,000 award after teacher awards are made.  </w:t>
      </w:r>
      <w:r w:rsidR="00644EB0">
        <w:rPr>
          <w:color w:val="404040"/>
          <w:sz w:val="22"/>
          <w:szCs w:val="22"/>
        </w:rPr>
        <w:t>Innovation Fund dollars may not be used to supplant state or local funds</w:t>
      </w:r>
      <w:r w:rsidR="00644EB0" w:rsidRPr="00222CA0">
        <w:rPr>
          <w:color w:val="404040"/>
          <w:sz w:val="22"/>
          <w:szCs w:val="22"/>
        </w:rPr>
        <w:t xml:space="preserve">.  </w:t>
      </w:r>
      <w:r w:rsidR="00405F39">
        <w:rPr>
          <w:color w:val="404040"/>
          <w:sz w:val="22"/>
          <w:szCs w:val="22"/>
        </w:rPr>
        <w:t>If awarded, a</w:t>
      </w:r>
      <w:r w:rsidR="00CB2D62" w:rsidRPr="00BF2CA2">
        <w:rPr>
          <w:color w:val="404040"/>
          <w:sz w:val="22"/>
          <w:szCs w:val="22"/>
        </w:rPr>
        <w:t xml:space="preserve">pplicants are responsible for obtaining and executing Memoranda of Agreement or Memoranda of Understanding with </w:t>
      </w:r>
      <w:r w:rsidR="00CB2D62">
        <w:rPr>
          <w:color w:val="404040"/>
          <w:sz w:val="22"/>
          <w:szCs w:val="22"/>
        </w:rPr>
        <w:t>vendors</w:t>
      </w:r>
      <w:r w:rsidR="00CB2D62" w:rsidRPr="00BF2CA2">
        <w:rPr>
          <w:color w:val="404040"/>
          <w:sz w:val="22"/>
          <w:szCs w:val="22"/>
        </w:rPr>
        <w:t xml:space="preserve"> providing services</w:t>
      </w:r>
      <w:r w:rsidR="00405F39">
        <w:rPr>
          <w:color w:val="404040"/>
          <w:sz w:val="22"/>
          <w:szCs w:val="22"/>
        </w:rPr>
        <w:t xml:space="preserve"> under this agreement.  Awards may complement, but</w:t>
      </w:r>
      <w:r w:rsidR="00CB2D62" w:rsidRPr="00BF2CA2">
        <w:rPr>
          <w:color w:val="404040"/>
          <w:sz w:val="22"/>
          <w:szCs w:val="22"/>
        </w:rPr>
        <w:t xml:space="preserve"> not be duplicative of</w:t>
      </w:r>
      <w:r w:rsidR="00405F39">
        <w:rPr>
          <w:color w:val="404040"/>
          <w:sz w:val="22"/>
          <w:szCs w:val="22"/>
        </w:rPr>
        <w:t>,</w:t>
      </w:r>
      <w:r w:rsidR="00CB2D62" w:rsidRPr="00BF2CA2">
        <w:rPr>
          <w:color w:val="404040"/>
          <w:sz w:val="22"/>
          <w:szCs w:val="22"/>
        </w:rPr>
        <w:t xml:space="preserve"> other Federal programs.  Rules about allowable costs are included both in EDGAR and in the cost principles contained in applicable Office of Manageme</w:t>
      </w:r>
      <w:r w:rsidR="00405F39">
        <w:rPr>
          <w:color w:val="404040"/>
          <w:sz w:val="22"/>
          <w:szCs w:val="22"/>
        </w:rPr>
        <w:t>nt and Budget (OMB) Circulars (</w:t>
      </w:r>
      <w:r w:rsidR="00CB2D62" w:rsidRPr="00BF2CA2">
        <w:rPr>
          <w:color w:val="404040"/>
          <w:sz w:val="22"/>
          <w:szCs w:val="22"/>
        </w:rPr>
        <w:t xml:space="preserve">A-87 </w:t>
      </w:r>
      <w:r w:rsidR="00405F39">
        <w:rPr>
          <w:color w:val="404040"/>
          <w:sz w:val="22"/>
          <w:szCs w:val="22"/>
        </w:rPr>
        <w:t>for state and local governments)</w:t>
      </w:r>
      <w:r w:rsidR="00CB2D62" w:rsidRPr="00BF2CA2">
        <w:rPr>
          <w:color w:val="404040"/>
          <w:sz w:val="22"/>
          <w:szCs w:val="22"/>
        </w:rPr>
        <w:t xml:space="preserve">. These OMB circulars may be accessed at:  </w:t>
      </w:r>
      <w:hyperlink r:id="rId11" w:history="1">
        <w:r w:rsidR="00CB2D62" w:rsidRPr="00BF2CA2">
          <w:rPr>
            <w:color w:val="404040"/>
            <w:sz w:val="22"/>
            <w:szCs w:val="22"/>
            <w:u w:val="single"/>
          </w:rPr>
          <w:t>http://www.whitehouse.gov/omb/circulars/index.html</w:t>
        </w:r>
      </w:hyperlink>
      <w:r w:rsidR="00CB2D62" w:rsidRPr="00BF2CA2">
        <w:rPr>
          <w:color w:val="404040"/>
          <w:sz w:val="22"/>
          <w:szCs w:val="22"/>
        </w:rPr>
        <w:t xml:space="preserve">. </w:t>
      </w:r>
    </w:p>
    <w:p w:rsidR="00CB2D62" w:rsidRDefault="00CB2D62" w:rsidP="00222CA0">
      <w:pPr>
        <w:spacing w:line="360" w:lineRule="auto"/>
        <w:jc w:val="both"/>
        <w:rPr>
          <w:color w:val="404040"/>
          <w:sz w:val="22"/>
          <w:szCs w:val="22"/>
        </w:rPr>
      </w:pPr>
    </w:p>
    <w:p w:rsidR="00222CA0" w:rsidRPr="00CC46E7" w:rsidRDefault="00222CA0" w:rsidP="00222CA0">
      <w:pPr>
        <w:spacing w:line="360" w:lineRule="auto"/>
        <w:jc w:val="both"/>
        <w:rPr>
          <w:i/>
          <w:color w:val="404040"/>
          <w:sz w:val="22"/>
          <w:szCs w:val="22"/>
        </w:rPr>
      </w:pPr>
      <w:r w:rsidRPr="00CC46E7">
        <w:rPr>
          <w:i/>
          <w:color w:val="404040"/>
          <w:sz w:val="22"/>
          <w:szCs w:val="22"/>
        </w:rPr>
        <w:t xml:space="preserve">The size and number of </w:t>
      </w:r>
      <w:r w:rsidR="00CB2D62" w:rsidRPr="00CC46E7">
        <w:rPr>
          <w:i/>
          <w:color w:val="404040"/>
          <w:sz w:val="22"/>
          <w:szCs w:val="22"/>
        </w:rPr>
        <w:t>awards</w:t>
      </w:r>
      <w:r w:rsidRPr="00CC46E7">
        <w:rPr>
          <w:i/>
          <w:color w:val="404040"/>
          <w:sz w:val="22"/>
          <w:szCs w:val="22"/>
        </w:rPr>
        <w:t xml:space="preserve"> made available may change at the discretion of GOSA. GOSA reserves the right to amend </w:t>
      </w:r>
      <w:r w:rsidR="00CC46E7" w:rsidRPr="00CC46E7">
        <w:rPr>
          <w:i/>
          <w:color w:val="404040"/>
          <w:sz w:val="22"/>
          <w:szCs w:val="22"/>
        </w:rPr>
        <w:t>award</w:t>
      </w:r>
      <w:r w:rsidRPr="00CC46E7">
        <w:rPr>
          <w:i/>
          <w:color w:val="404040"/>
          <w:sz w:val="22"/>
          <w:szCs w:val="22"/>
        </w:rPr>
        <w:t xml:space="preserve"> sizes to best serve the interests of Georgia’s students. </w:t>
      </w:r>
    </w:p>
    <w:p w:rsidR="00196F6A" w:rsidRPr="00635657" w:rsidRDefault="00196F6A" w:rsidP="00CB3360">
      <w:pPr>
        <w:jc w:val="both"/>
        <w:rPr>
          <w:i/>
          <w:color w:val="404040"/>
          <w:sz w:val="22"/>
          <w:szCs w:val="22"/>
        </w:rPr>
      </w:pPr>
    </w:p>
    <w:p w:rsidR="003651B1" w:rsidRPr="0039761B" w:rsidRDefault="003651B1" w:rsidP="00CB3360">
      <w:pPr>
        <w:autoSpaceDE w:val="0"/>
        <w:autoSpaceDN w:val="0"/>
        <w:adjustRightInd w:val="0"/>
        <w:spacing w:line="360" w:lineRule="auto"/>
        <w:jc w:val="both"/>
        <w:rPr>
          <w:rFonts w:ascii="Times New Roman Bold" w:hAnsi="Times New Roman Bold"/>
          <w:smallCaps/>
          <w:color w:val="7F7F7F"/>
          <w:sz w:val="22"/>
          <w:szCs w:val="22"/>
        </w:rPr>
      </w:pPr>
      <w:r w:rsidRPr="0039761B">
        <w:rPr>
          <w:rFonts w:ascii="Times New Roman Bold" w:hAnsi="Times New Roman Bold"/>
          <w:b/>
          <w:smallCaps/>
          <w:color w:val="7F7F7F"/>
          <w:sz w:val="22"/>
          <w:szCs w:val="22"/>
          <w:u w:val="single"/>
        </w:rPr>
        <w:t xml:space="preserve">5. Evaluation and Reporting Requirements </w:t>
      </w:r>
    </w:p>
    <w:p w:rsidR="00A26842" w:rsidRPr="00635657" w:rsidRDefault="00A26842" w:rsidP="00CB3360">
      <w:pPr>
        <w:autoSpaceDE w:val="0"/>
        <w:autoSpaceDN w:val="0"/>
        <w:adjustRightInd w:val="0"/>
        <w:spacing w:line="360" w:lineRule="auto"/>
        <w:jc w:val="both"/>
        <w:rPr>
          <w:color w:val="404040"/>
          <w:sz w:val="22"/>
          <w:szCs w:val="22"/>
        </w:rPr>
      </w:pPr>
      <w:r w:rsidRPr="00635657">
        <w:rPr>
          <w:color w:val="404040"/>
          <w:sz w:val="22"/>
          <w:szCs w:val="22"/>
        </w:rPr>
        <w:t xml:space="preserve">The State is interested in assessing the effectiveness of </w:t>
      </w:r>
      <w:r w:rsidR="00AD0B1E">
        <w:rPr>
          <w:color w:val="404040"/>
          <w:sz w:val="22"/>
          <w:szCs w:val="22"/>
        </w:rPr>
        <w:t>this initiative</w:t>
      </w:r>
      <w:r w:rsidRPr="00635657">
        <w:rPr>
          <w:color w:val="404040"/>
          <w:sz w:val="22"/>
          <w:szCs w:val="22"/>
        </w:rPr>
        <w:t xml:space="preserve"> to identify best practices in innovative applied learning and teacher development efforts.  The work of the Innovation Fund </w:t>
      </w:r>
      <w:r w:rsidR="00AD0B1E">
        <w:rPr>
          <w:color w:val="404040"/>
          <w:sz w:val="22"/>
          <w:szCs w:val="22"/>
        </w:rPr>
        <w:t>awardees</w:t>
      </w:r>
      <w:r w:rsidRPr="00635657">
        <w:rPr>
          <w:color w:val="404040"/>
          <w:sz w:val="22"/>
          <w:szCs w:val="22"/>
        </w:rPr>
        <w:t xml:space="preserve"> will help the State make future decisions around scaling up successful strategies, practices and programs.  Therefore, </w:t>
      </w:r>
      <w:r w:rsidR="00AD0B1E">
        <w:rPr>
          <w:color w:val="404040"/>
          <w:sz w:val="22"/>
          <w:szCs w:val="22"/>
        </w:rPr>
        <w:t>awardees</w:t>
      </w:r>
      <w:r w:rsidRPr="00635657">
        <w:rPr>
          <w:color w:val="404040"/>
          <w:sz w:val="22"/>
          <w:szCs w:val="22"/>
        </w:rPr>
        <w:t xml:space="preserve"> will be responsible, in partnership with the State, for </w:t>
      </w:r>
      <w:r w:rsidR="00080972">
        <w:rPr>
          <w:color w:val="404040"/>
          <w:sz w:val="22"/>
          <w:szCs w:val="22"/>
        </w:rPr>
        <w:t>measuring their progress toward</w:t>
      </w:r>
      <w:r w:rsidRPr="00635657">
        <w:rPr>
          <w:color w:val="404040"/>
          <w:sz w:val="22"/>
          <w:szCs w:val="22"/>
        </w:rPr>
        <w:t xml:space="preserve"> meeting proposed goals and documenting best practices in operations and service delivery.</w:t>
      </w:r>
    </w:p>
    <w:p w:rsidR="0026307E" w:rsidRPr="00635657" w:rsidRDefault="0026307E" w:rsidP="00CB3360">
      <w:pPr>
        <w:autoSpaceDE w:val="0"/>
        <w:autoSpaceDN w:val="0"/>
        <w:adjustRightInd w:val="0"/>
        <w:jc w:val="both"/>
        <w:rPr>
          <w:color w:val="404040"/>
          <w:sz w:val="22"/>
          <w:szCs w:val="22"/>
        </w:rPr>
      </w:pPr>
    </w:p>
    <w:p w:rsidR="00A26842" w:rsidRPr="00635657" w:rsidRDefault="00A26842" w:rsidP="00CB3360">
      <w:pPr>
        <w:autoSpaceDE w:val="0"/>
        <w:autoSpaceDN w:val="0"/>
        <w:adjustRightInd w:val="0"/>
        <w:spacing w:line="360" w:lineRule="auto"/>
        <w:jc w:val="both"/>
        <w:rPr>
          <w:color w:val="404040"/>
          <w:sz w:val="22"/>
          <w:szCs w:val="22"/>
        </w:rPr>
      </w:pPr>
      <w:r w:rsidRPr="00635657">
        <w:rPr>
          <w:color w:val="404040"/>
          <w:sz w:val="22"/>
          <w:szCs w:val="22"/>
        </w:rPr>
        <w:lastRenderedPageBreak/>
        <w:t xml:space="preserve">The State reserves the right to ask </w:t>
      </w:r>
      <w:r w:rsidR="001B0535">
        <w:rPr>
          <w:color w:val="404040"/>
          <w:sz w:val="22"/>
          <w:szCs w:val="22"/>
        </w:rPr>
        <w:t>awardees</w:t>
      </w:r>
      <w:r w:rsidRPr="00635657">
        <w:rPr>
          <w:color w:val="404040"/>
          <w:sz w:val="22"/>
          <w:szCs w:val="22"/>
        </w:rPr>
        <w:t xml:space="preserve"> to participate in additional data-gathering and knowledge-sharing activities over the life of the grant that are not specified in this notice.  These activities might involve </w:t>
      </w:r>
      <w:r w:rsidR="001B0535">
        <w:rPr>
          <w:color w:val="404040"/>
          <w:sz w:val="22"/>
          <w:szCs w:val="22"/>
        </w:rPr>
        <w:t>awardees</w:t>
      </w:r>
      <w:r w:rsidRPr="00635657">
        <w:rPr>
          <w:color w:val="404040"/>
          <w:sz w:val="22"/>
          <w:szCs w:val="22"/>
        </w:rPr>
        <w:t xml:space="preserve"> participating in State-sponsored meetings where they are able to share their experiences and help shape future Innovation Fund-related developments throughout the state.  </w:t>
      </w:r>
    </w:p>
    <w:p w:rsidR="00A26842" w:rsidRPr="00635657" w:rsidRDefault="00A26842" w:rsidP="00CB3360">
      <w:pPr>
        <w:autoSpaceDE w:val="0"/>
        <w:autoSpaceDN w:val="0"/>
        <w:adjustRightInd w:val="0"/>
        <w:jc w:val="both"/>
        <w:rPr>
          <w:b/>
          <w:color w:val="404040"/>
          <w:sz w:val="22"/>
          <w:szCs w:val="22"/>
        </w:rPr>
      </w:pPr>
    </w:p>
    <w:p w:rsidR="00ED1662" w:rsidRPr="0039761B" w:rsidRDefault="00ED1662" w:rsidP="00CB3360">
      <w:pPr>
        <w:spacing w:before="80" w:after="80"/>
        <w:jc w:val="both"/>
        <w:rPr>
          <w:rFonts w:ascii="Times New Roman Bold" w:hAnsi="Times New Roman Bold"/>
          <w:b/>
          <w:smallCaps/>
          <w:color w:val="7F7F7F"/>
          <w:sz w:val="22"/>
          <w:szCs w:val="22"/>
          <w:u w:val="single"/>
        </w:rPr>
      </w:pPr>
      <w:r w:rsidRPr="0039761B">
        <w:rPr>
          <w:rFonts w:ascii="Times New Roman Bold" w:hAnsi="Times New Roman Bold"/>
          <w:b/>
          <w:smallCaps/>
          <w:color w:val="7F7F7F"/>
          <w:sz w:val="22"/>
          <w:szCs w:val="22"/>
          <w:u w:val="single"/>
        </w:rPr>
        <w:t>6.  Definitions</w:t>
      </w:r>
    </w:p>
    <w:p w:rsidR="00ED1662" w:rsidRPr="00635657" w:rsidRDefault="00ED1662" w:rsidP="00CB3360">
      <w:pPr>
        <w:spacing w:before="80" w:after="80" w:line="360" w:lineRule="auto"/>
        <w:jc w:val="both"/>
        <w:rPr>
          <w:color w:val="404040"/>
          <w:sz w:val="22"/>
          <w:szCs w:val="22"/>
        </w:rPr>
      </w:pPr>
      <w:r w:rsidRPr="00635657">
        <w:rPr>
          <w:color w:val="404040"/>
          <w:sz w:val="22"/>
          <w:szCs w:val="22"/>
        </w:rPr>
        <w:t xml:space="preserve">The following definitions are established for the </w:t>
      </w:r>
      <w:r w:rsidR="00F71D22">
        <w:rPr>
          <w:color w:val="404040"/>
          <w:sz w:val="22"/>
          <w:szCs w:val="22"/>
        </w:rPr>
        <w:t>CCGPS Innovation in Teaching Competition</w:t>
      </w:r>
      <w:r w:rsidRPr="00635657">
        <w:rPr>
          <w:color w:val="404040"/>
          <w:sz w:val="22"/>
          <w:szCs w:val="22"/>
        </w:rPr>
        <w:t xml:space="preserve">.  </w:t>
      </w:r>
      <w:r w:rsidR="005F0457" w:rsidRPr="00635657">
        <w:rPr>
          <w:color w:val="404040"/>
          <w:sz w:val="22"/>
          <w:szCs w:val="22"/>
        </w:rPr>
        <w:t>GOSA</w:t>
      </w:r>
      <w:r w:rsidRPr="00635657">
        <w:rPr>
          <w:color w:val="404040"/>
          <w:sz w:val="22"/>
          <w:szCs w:val="22"/>
        </w:rPr>
        <w:t xml:space="preserve"> may apply these definitions in any year in which this program is in effect.</w:t>
      </w:r>
    </w:p>
    <w:p w:rsidR="00765C98" w:rsidRPr="00635657" w:rsidRDefault="00FD5E59" w:rsidP="004D76DF">
      <w:pPr>
        <w:numPr>
          <w:ilvl w:val="0"/>
          <w:numId w:val="8"/>
        </w:numPr>
        <w:spacing w:before="80" w:after="80" w:line="360" w:lineRule="auto"/>
        <w:jc w:val="both"/>
        <w:rPr>
          <w:color w:val="404040"/>
          <w:sz w:val="22"/>
          <w:szCs w:val="22"/>
        </w:rPr>
      </w:pPr>
      <w:r w:rsidRPr="00635657">
        <w:rPr>
          <w:b/>
          <w:color w:val="404040"/>
          <w:sz w:val="22"/>
          <w:szCs w:val="22"/>
        </w:rPr>
        <w:t>Applied Learning</w:t>
      </w:r>
      <w:r w:rsidRPr="00635657">
        <w:rPr>
          <w:color w:val="404040"/>
          <w:sz w:val="22"/>
          <w:szCs w:val="22"/>
        </w:rPr>
        <w:t xml:space="preserve"> means the process of integrating one or more subject matter content areas (disciplines) under study with authentic (personal, home, career, community, society) learning experiences.  Applied learning emphasizes the importance of what is being learned in the classroom and helps students develop higher order thinking skills.  These experiences take into consideration students’ varying learning styles, personal strengths, interests, goals and previous experiences.  Successful applied learning experiences </w:t>
      </w:r>
      <w:r w:rsidR="00EE2F57" w:rsidRPr="00635657">
        <w:rPr>
          <w:color w:val="404040"/>
          <w:sz w:val="22"/>
          <w:szCs w:val="22"/>
        </w:rPr>
        <w:t xml:space="preserve">support the development of strong problem solving, critical thinking, communication, and self-management skills, through </w:t>
      </w:r>
      <w:r w:rsidR="00765C98" w:rsidRPr="00635657">
        <w:rPr>
          <w:color w:val="404040"/>
          <w:sz w:val="22"/>
          <w:szCs w:val="22"/>
        </w:rPr>
        <w:t>expos</w:t>
      </w:r>
      <w:r w:rsidR="00EE2F57" w:rsidRPr="00635657">
        <w:rPr>
          <w:color w:val="404040"/>
          <w:sz w:val="22"/>
          <w:szCs w:val="22"/>
        </w:rPr>
        <w:t xml:space="preserve">ure to </w:t>
      </w:r>
      <w:r w:rsidR="00765C98" w:rsidRPr="00635657">
        <w:rPr>
          <w:color w:val="404040"/>
          <w:sz w:val="22"/>
          <w:szCs w:val="22"/>
        </w:rPr>
        <w:t>heightened academic rigor and increased opportunities to apply new knowledge and skills within a real-world setting.</w:t>
      </w:r>
      <w:r w:rsidR="00502446" w:rsidRPr="00635657">
        <w:rPr>
          <w:color w:val="404040"/>
          <w:sz w:val="22"/>
          <w:szCs w:val="22"/>
        </w:rPr>
        <w:t xml:space="preserve">  </w:t>
      </w:r>
    </w:p>
    <w:p w:rsidR="00FD5E59" w:rsidRPr="00AF57EB" w:rsidRDefault="00FD5E59" w:rsidP="004D76DF">
      <w:pPr>
        <w:numPr>
          <w:ilvl w:val="0"/>
          <w:numId w:val="8"/>
        </w:numPr>
        <w:spacing w:before="80" w:after="80" w:line="360" w:lineRule="auto"/>
        <w:jc w:val="both"/>
        <w:rPr>
          <w:color w:val="404040"/>
          <w:sz w:val="22"/>
          <w:szCs w:val="22"/>
        </w:rPr>
      </w:pPr>
      <w:r w:rsidRPr="00AF57EB">
        <w:rPr>
          <w:b/>
          <w:color w:val="404040"/>
          <w:sz w:val="22"/>
          <w:szCs w:val="22"/>
        </w:rPr>
        <w:t>Higher Order Thinking Skills</w:t>
      </w:r>
      <w:r w:rsidRPr="00AF57EB">
        <w:rPr>
          <w:color w:val="404040"/>
          <w:sz w:val="22"/>
          <w:szCs w:val="22"/>
        </w:rPr>
        <w:t xml:space="preserve"> mean thinking skills that include critical, logical, reflective, meta-cognitive, and creative thinking.  Higher Order Thinking Skills help improve learning tasks such as: recalling or locating information (knowledge building)</w:t>
      </w:r>
      <w:r w:rsidR="0093179C" w:rsidRPr="00AF57EB">
        <w:rPr>
          <w:color w:val="404040"/>
          <w:sz w:val="22"/>
          <w:szCs w:val="22"/>
        </w:rPr>
        <w:t>; understanding learned facts (c</w:t>
      </w:r>
      <w:r w:rsidRPr="00AF57EB">
        <w:rPr>
          <w:color w:val="404040"/>
          <w:sz w:val="22"/>
          <w:szCs w:val="22"/>
        </w:rPr>
        <w:t>omprehension); applying what has been learned to new situations (application); dissecting information to examine different parts (analysis); creating or inventing, bring</w:t>
      </w:r>
      <w:r w:rsidR="00302C5F" w:rsidRPr="00AF57EB">
        <w:rPr>
          <w:color w:val="404040"/>
          <w:sz w:val="22"/>
          <w:szCs w:val="22"/>
        </w:rPr>
        <w:t>ing</w:t>
      </w:r>
      <w:r w:rsidRPr="00AF57EB">
        <w:rPr>
          <w:color w:val="404040"/>
          <w:sz w:val="22"/>
          <w:szCs w:val="22"/>
        </w:rPr>
        <w:t xml:space="preserve"> together more than one idea (synthesis); and considering evidence to support conclusions (evaluation).</w:t>
      </w:r>
    </w:p>
    <w:p w:rsidR="005E4F58" w:rsidRDefault="00FD5E59" w:rsidP="005E4F58">
      <w:pPr>
        <w:numPr>
          <w:ilvl w:val="0"/>
          <w:numId w:val="8"/>
        </w:numPr>
        <w:spacing w:before="80" w:after="80" w:line="360" w:lineRule="auto"/>
        <w:jc w:val="both"/>
        <w:rPr>
          <w:color w:val="404040"/>
          <w:sz w:val="22"/>
          <w:szCs w:val="22"/>
        </w:rPr>
      </w:pPr>
      <w:r w:rsidRPr="00635657">
        <w:rPr>
          <w:b/>
          <w:color w:val="404040"/>
          <w:sz w:val="22"/>
          <w:szCs w:val="22"/>
        </w:rPr>
        <w:t>Local Education A</w:t>
      </w:r>
      <w:r w:rsidR="003B5398" w:rsidRPr="00635657">
        <w:rPr>
          <w:b/>
          <w:color w:val="404040"/>
          <w:sz w:val="22"/>
          <w:szCs w:val="22"/>
        </w:rPr>
        <w:t>uthority</w:t>
      </w:r>
      <w:r w:rsidRPr="00635657">
        <w:rPr>
          <w:color w:val="404040"/>
          <w:sz w:val="22"/>
          <w:szCs w:val="22"/>
        </w:rPr>
        <w:t xml:space="preserve"> means a government agency which supervises the provision of instruction or educational services to members of the community. LEAs</w:t>
      </w:r>
      <w:r w:rsidR="00B84282" w:rsidRPr="00635657">
        <w:rPr>
          <w:color w:val="404040"/>
          <w:sz w:val="22"/>
          <w:szCs w:val="22"/>
        </w:rPr>
        <w:t xml:space="preserve"> are also often referred to as</w:t>
      </w:r>
      <w:r w:rsidRPr="00635657">
        <w:rPr>
          <w:color w:val="404040"/>
          <w:sz w:val="22"/>
          <w:szCs w:val="22"/>
        </w:rPr>
        <w:t xml:space="preserve"> “school district</w:t>
      </w:r>
      <w:r w:rsidR="00B84282" w:rsidRPr="00635657">
        <w:rPr>
          <w:color w:val="404040"/>
          <w:sz w:val="22"/>
          <w:szCs w:val="22"/>
        </w:rPr>
        <w:t>s</w:t>
      </w:r>
      <w:r w:rsidRPr="00635657">
        <w:rPr>
          <w:color w:val="404040"/>
          <w:sz w:val="22"/>
          <w:szCs w:val="22"/>
        </w:rPr>
        <w:t>.”</w:t>
      </w:r>
    </w:p>
    <w:p w:rsidR="005E4F58" w:rsidRDefault="00FD5E59" w:rsidP="005E4F58">
      <w:pPr>
        <w:numPr>
          <w:ilvl w:val="0"/>
          <w:numId w:val="8"/>
        </w:numPr>
        <w:spacing w:before="80" w:after="80" w:line="360" w:lineRule="auto"/>
        <w:jc w:val="both"/>
        <w:rPr>
          <w:color w:val="404040"/>
          <w:sz w:val="22"/>
          <w:szCs w:val="22"/>
        </w:rPr>
      </w:pPr>
      <w:r w:rsidRPr="005E4F58">
        <w:rPr>
          <w:b/>
          <w:color w:val="404040"/>
          <w:sz w:val="22"/>
          <w:szCs w:val="22"/>
        </w:rPr>
        <w:t>Student Achievement</w:t>
      </w:r>
      <w:r w:rsidR="005E4F58">
        <w:rPr>
          <w:color w:val="404040"/>
          <w:sz w:val="22"/>
          <w:szCs w:val="22"/>
        </w:rPr>
        <w:t xml:space="preserve"> means, for tested grades and subjects:</w:t>
      </w:r>
      <w:r w:rsidRPr="005E4F58">
        <w:rPr>
          <w:color w:val="404040"/>
          <w:sz w:val="22"/>
          <w:szCs w:val="22"/>
        </w:rPr>
        <w:t xml:space="preserve"> (1) a student’s score on the State’s assessments under the ESEA; and, as appropriate, (2) other measures of student learning, provided they are rigorous an</w:t>
      </w:r>
      <w:r w:rsidR="005E4F58" w:rsidRPr="005E4F58">
        <w:rPr>
          <w:color w:val="404040"/>
          <w:sz w:val="22"/>
          <w:szCs w:val="22"/>
        </w:rPr>
        <w:t>d comparable across classrooms</w:t>
      </w:r>
      <w:r w:rsidR="007731B9">
        <w:rPr>
          <w:color w:val="404040"/>
          <w:sz w:val="22"/>
          <w:szCs w:val="22"/>
        </w:rPr>
        <w:t>.</w:t>
      </w:r>
    </w:p>
    <w:p w:rsidR="00FD5E59" w:rsidRDefault="00FD5E59" w:rsidP="005E4F58">
      <w:pPr>
        <w:numPr>
          <w:ilvl w:val="0"/>
          <w:numId w:val="8"/>
        </w:numPr>
        <w:spacing w:before="80" w:after="80" w:line="360" w:lineRule="auto"/>
        <w:jc w:val="both"/>
        <w:rPr>
          <w:color w:val="404040"/>
          <w:sz w:val="22"/>
          <w:szCs w:val="22"/>
        </w:rPr>
      </w:pPr>
      <w:r w:rsidRPr="005E4F58">
        <w:rPr>
          <w:b/>
          <w:color w:val="404040"/>
          <w:sz w:val="22"/>
          <w:szCs w:val="22"/>
        </w:rPr>
        <w:t>Student Growth</w:t>
      </w:r>
      <w:r w:rsidRPr="005E4F58">
        <w:rPr>
          <w:color w:val="404040"/>
          <w:sz w:val="22"/>
          <w:szCs w:val="22"/>
        </w:rPr>
        <w:t xml:space="preserve"> means the change in student achievement (as defined in this notice) for an individual student between two or more points in time. </w:t>
      </w:r>
      <w:r w:rsidR="00FC72ED" w:rsidRPr="005E4F58">
        <w:rPr>
          <w:color w:val="404040"/>
          <w:sz w:val="22"/>
          <w:szCs w:val="22"/>
        </w:rPr>
        <w:t>O</w:t>
      </w:r>
      <w:r w:rsidRPr="005E4F58">
        <w:rPr>
          <w:color w:val="404040"/>
          <w:sz w:val="22"/>
          <w:szCs w:val="22"/>
        </w:rPr>
        <w:t>ther measures that are rigorous a</w:t>
      </w:r>
      <w:r w:rsidR="00FC72ED" w:rsidRPr="005E4F58">
        <w:rPr>
          <w:color w:val="404040"/>
          <w:sz w:val="22"/>
          <w:szCs w:val="22"/>
        </w:rPr>
        <w:t>nd comparable ac</w:t>
      </w:r>
      <w:r w:rsidR="00080972">
        <w:rPr>
          <w:color w:val="404040"/>
          <w:sz w:val="22"/>
          <w:szCs w:val="22"/>
        </w:rPr>
        <w:t>ross classrooms may be included (</w:t>
      </w:r>
      <w:proofErr w:type="spellStart"/>
      <w:r w:rsidR="00080972" w:rsidRPr="00271FF7">
        <w:rPr>
          <w:color w:val="404040"/>
          <w:sz w:val="22"/>
          <w:szCs w:val="22"/>
        </w:rPr>
        <w:t>eg</w:t>
      </w:r>
      <w:proofErr w:type="spellEnd"/>
      <w:r w:rsidR="00080972" w:rsidRPr="00271FF7">
        <w:rPr>
          <w:color w:val="404040"/>
          <w:sz w:val="22"/>
          <w:szCs w:val="22"/>
        </w:rPr>
        <w:t>: benchmark or formative assessment progress within the same academic year).</w:t>
      </w:r>
    </w:p>
    <w:p w:rsidR="00FD5E59" w:rsidRPr="00635657" w:rsidRDefault="00FD5E59" w:rsidP="004D76DF">
      <w:pPr>
        <w:numPr>
          <w:ilvl w:val="0"/>
          <w:numId w:val="8"/>
        </w:numPr>
        <w:spacing w:before="80" w:after="80" w:line="360" w:lineRule="auto"/>
        <w:jc w:val="both"/>
        <w:rPr>
          <w:color w:val="404040"/>
          <w:sz w:val="22"/>
          <w:szCs w:val="22"/>
        </w:rPr>
      </w:pPr>
      <w:r w:rsidRPr="00635657">
        <w:rPr>
          <w:b/>
          <w:color w:val="404040"/>
          <w:sz w:val="22"/>
          <w:szCs w:val="22"/>
        </w:rPr>
        <w:lastRenderedPageBreak/>
        <w:t>School</w:t>
      </w:r>
      <w:r w:rsidR="00AF57EB">
        <w:rPr>
          <w:color w:val="404040"/>
          <w:sz w:val="22"/>
          <w:szCs w:val="22"/>
        </w:rPr>
        <w:t xml:space="preserve"> means an</w:t>
      </w:r>
      <w:r w:rsidRPr="00635657">
        <w:rPr>
          <w:color w:val="404040"/>
          <w:sz w:val="22"/>
          <w:szCs w:val="22"/>
        </w:rPr>
        <w:t xml:space="preserve"> accredited institution </w:t>
      </w:r>
      <w:r w:rsidR="00AF57EB">
        <w:rPr>
          <w:color w:val="404040"/>
          <w:sz w:val="22"/>
          <w:szCs w:val="22"/>
        </w:rPr>
        <w:t xml:space="preserve">in the state of Georgia </w:t>
      </w:r>
      <w:r w:rsidRPr="00635657">
        <w:rPr>
          <w:color w:val="404040"/>
          <w:sz w:val="22"/>
          <w:szCs w:val="22"/>
        </w:rPr>
        <w:t xml:space="preserve">that provides students in grades Kindergarten through 12 with formal </w:t>
      </w:r>
      <w:r w:rsidR="00AF57EB">
        <w:rPr>
          <w:color w:val="404040"/>
          <w:sz w:val="22"/>
          <w:szCs w:val="22"/>
        </w:rPr>
        <w:t xml:space="preserve">primary and secondary education </w:t>
      </w:r>
      <w:r w:rsidR="005E4F58">
        <w:rPr>
          <w:color w:val="404040"/>
          <w:sz w:val="22"/>
          <w:szCs w:val="22"/>
        </w:rPr>
        <w:t>and does not charge tuition.</w:t>
      </w:r>
    </w:p>
    <w:p w:rsidR="00FF6C75" w:rsidRDefault="00FD5E59" w:rsidP="00FF6C75">
      <w:pPr>
        <w:numPr>
          <w:ilvl w:val="0"/>
          <w:numId w:val="8"/>
        </w:numPr>
        <w:spacing w:before="80" w:after="80" w:line="360" w:lineRule="auto"/>
        <w:jc w:val="both"/>
        <w:rPr>
          <w:color w:val="404040"/>
          <w:sz w:val="22"/>
          <w:szCs w:val="22"/>
        </w:rPr>
      </w:pPr>
      <w:r w:rsidRPr="00FF6C75">
        <w:rPr>
          <w:b/>
          <w:color w:val="404040"/>
          <w:sz w:val="22"/>
          <w:szCs w:val="22"/>
        </w:rPr>
        <w:t>Subject Matter Content Area</w:t>
      </w:r>
      <w:r w:rsidRPr="00FF6C75">
        <w:rPr>
          <w:color w:val="404040"/>
          <w:sz w:val="22"/>
          <w:szCs w:val="22"/>
        </w:rPr>
        <w:t xml:space="preserve"> means subjects for which Georgia Performance Standards (GPS) currently exist.  </w:t>
      </w:r>
    </w:p>
    <w:p w:rsidR="00FF6C75" w:rsidRDefault="00FF6C75" w:rsidP="00FF6C75">
      <w:pPr>
        <w:numPr>
          <w:ilvl w:val="0"/>
          <w:numId w:val="8"/>
        </w:numPr>
        <w:spacing w:before="80" w:after="80" w:line="360" w:lineRule="auto"/>
        <w:jc w:val="both"/>
        <w:rPr>
          <w:color w:val="404040"/>
          <w:sz w:val="22"/>
          <w:szCs w:val="22"/>
        </w:rPr>
      </w:pPr>
      <w:r w:rsidRPr="00FF6C75">
        <w:rPr>
          <w:b/>
          <w:color w:val="404040"/>
          <w:sz w:val="22"/>
          <w:szCs w:val="22"/>
        </w:rPr>
        <w:t xml:space="preserve">Teacher Keys Effectiveness System (TKES) </w:t>
      </w:r>
      <w:r w:rsidRPr="00FF6C75">
        <w:rPr>
          <w:color w:val="404040"/>
          <w:sz w:val="22"/>
          <w:szCs w:val="22"/>
        </w:rPr>
        <w:t xml:space="preserve">refers to Georgia’s comprehensive teacher evaluation system that was developed through </w:t>
      </w:r>
      <w:r>
        <w:rPr>
          <w:color w:val="404040"/>
          <w:sz w:val="22"/>
          <w:szCs w:val="22"/>
        </w:rPr>
        <w:t xml:space="preserve">RT3. </w:t>
      </w:r>
      <w:r w:rsidRPr="00FF6C75">
        <w:rPr>
          <w:color w:val="404040"/>
          <w:sz w:val="22"/>
          <w:szCs w:val="22"/>
        </w:rPr>
        <w:t>TKES consists of multiple components, including the Teacher Assessment on</w:t>
      </w:r>
      <w:r>
        <w:rPr>
          <w:color w:val="404040"/>
          <w:sz w:val="22"/>
          <w:szCs w:val="22"/>
        </w:rPr>
        <w:t xml:space="preserve"> Performance Standards (TAPS), surveys of i</w:t>
      </w:r>
      <w:r w:rsidRPr="00FF6C75">
        <w:rPr>
          <w:color w:val="404040"/>
          <w:sz w:val="22"/>
          <w:szCs w:val="22"/>
        </w:rPr>
        <w:t xml:space="preserve">nstructional Practice, and measures of </w:t>
      </w:r>
      <w:r>
        <w:rPr>
          <w:color w:val="404040"/>
          <w:sz w:val="22"/>
          <w:szCs w:val="22"/>
        </w:rPr>
        <w:t>s</w:t>
      </w:r>
      <w:r w:rsidRPr="00FF6C75">
        <w:rPr>
          <w:color w:val="404040"/>
          <w:sz w:val="22"/>
          <w:szCs w:val="22"/>
        </w:rPr>
        <w:t xml:space="preserve">tudent </w:t>
      </w:r>
      <w:r>
        <w:rPr>
          <w:color w:val="404040"/>
          <w:sz w:val="22"/>
          <w:szCs w:val="22"/>
        </w:rPr>
        <w:t>g</w:t>
      </w:r>
      <w:r w:rsidRPr="00FF6C75">
        <w:rPr>
          <w:color w:val="404040"/>
          <w:sz w:val="22"/>
          <w:szCs w:val="22"/>
        </w:rPr>
        <w:t xml:space="preserve">rowth and </w:t>
      </w:r>
      <w:r>
        <w:rPr>
          <w:color w:val="404040"/>
          <w:sz w:val="22"/>
          <w:szCs w:val="22"/>
        </w:rPr>
        <w:t>ac</w:t>
      </w:r>
      <w:r w:rsidRPr="00FF6C75">
        <w:rPr>
          <w:color w:val="404040"/>
          <w:sz w:val="22"/>
          <w:szCs w:val="22"/>
        </w:rPr>
        <w:t xml:space="preserve">ademic </w:t>
      </w:r>
      <w:r>
        <w:rPr>
          <w:color w:val="404040"/>
          <w:sz w:val="22"/>
          <w:szCs w:val="22"/>
        </w:rPr>
        <w:t>a</w:t>
      </w:r>
      <w:r w:rsidRPr="00FF6C75">
        <w:rPr>
          <w:color w:val="404040"/>
          <w:sz w:val="22"/>
          <w:szCs w:val="22"/>
        </w:rPr>
        <w:t>chievement.  The goal of TKES is to support</w:t>
      </w:r>
      <w:r>
        <w:rPr>
          <w:color w:val="404040"/>
          <w:sz w:val="22"/>
          <w:szCs w:val="22"/>
        </w:rPr>
        <w:t xml:space="preserve"> the</w:t>
      </w:r>
      <w:r w:rsidRPr="00FF6C75">
        <w:rPr>
          <w:color w:val="404040"/>
          <w:sz w:val="22"/>
          <w:szCs w:val="22"/>
        </w:rPr>
        <w:t xml:space="preserve"> continuous growth and development of teacher</w:t>
      </w:r>
      <w:r>
        <w:rPr>
          <w:color w:val="404040"/>
          <w:sz w:val="22"/>
          <w:szCs w:val="22"/>
        </w:rPr>
        <w:t>s</w:t>
      </w:r>
      <w:r w:rsidRPr="00FF6C75">
        <w:rPr>
          <w:color w:val="404040"/>
          <w:sz w:val="22"/>
          <w:szCs w:val="22"/>
        </w:rPr>
        <w:t xml:space="preserve">.  </w:t>
      </w:r>
      <w:r>
        <w:rPr>
          <w:color w:val="404040"/>
          <w:sz w:val="22"/>
          <w:szCs w:val="22"/>
        </w:rPr>
        <w:t xml:space="preserve">Additional information on TKES can be found here:  </w:t>
      </w:r>
      <w:hyperlink r:id="rId12" w:history="1">
        <w:r w:rsidRPr="00FF6C75">
          <w:rPr>
            <w:rStyle w:val="Hyperlink"/>
            <w:sz w:val="22"/>
            <w:szCs w:val="22"/>
          </w:rPr>
          <w:t>http://www.doe.k12.ga.us/School-Improvement/Teacher-and-Leader-Effectiveness/Pages/Teacher-Keys-Effectiveness-System.aspx</w:t>
        </w:r>
      </w:hyperlink>
      <w:r>
        <w:rPr>
          <w:color w:val="404040"/>
          <w:sz w:val="22"/>
          <w:szCs w:val="22"/>
        </w:rPr>
        <w:t>.</w:t>
      </w:r>
    </w:p>
    <w:p w:rsidR="00100574" w:rsidRDefault="00100574" w:rsidP="00100574">
      <w:pPr>
        <w:autoSpaceDE w:val="0"/>
        <w:autoSpaceDN w:val="0"/>
        <w:adjustRightInd w:val="0"/>
        <w:jc w:val="both"/>
        <w:rPr>
          <w:rFonts w:ascii="Times New Roman Bold" w:hAnsi="Times New Roman Bold"/>
          <w:b/>
          <w:smallCaps/>
          <w:color w:val="404040"/>
          <w:sz w:val="22"/>
          <w:szCs w:val="22"/>
        </w:rPr>
      </w:pPr>
    </w:p>
    <w:p w:rsidR="003651B1" w:rsidRPr="0039761B" w:rsidRDefault="00287E84" w:rsidP="004D76DF">
      <w:pPr>
        <w:numPr>
          <w:ilvl w:val="0"/>
          <w:numId w:val="15"/>
        </w:numPr>
        <w:autoSpaceDE w:val="0"/>
        <w:autoSpaceDN w:val="0"/>
        <w:adjustRightInd w:val="0"/>
        <w:ind w:left="540" w:hanging="540"/>
        <w:jc w:val="both"/>
        <w:rPr>
          <w:rFonts w:ascii="Times New Roman Bold" w:hAnsi="Times New Roman Bold"/>
          <w:b/>
          <w:smallCaps/>
          <w:color w:val="365F91"/>
          <w:sz w:val="22"/>
          <w:szCs w:val="22"/>
        </w:rPr>
      </w:pPr>
      <w:r w:rsidRPr="0039761B">
        <w:rPr>
          <w:rFonts w:ascii="Times New Roman Bold" w:hAnsi="Times New Roman Bold"/>
          <w:b/>
          <w:smallCaps/>
          <w:color w:val="365F91"/>
          <w:sz w:val="22"/>
          <w:szCs w:val="22"/>
        </w:rPr>
        <w:t>Proposal Preparation and Submission</w:t>
      </w:r>
      <w:r w:rsidR="003651B1" w:rsidRPr="0039761B">
        <w:rPr>
          <w:rFonts w:ascii="Times New Roman Bold" w:hAnsi="Times New Roman Bold"/>
          <w:b/>
          <w:smallCaps/>
          <w:color w:val="365F91"/>
          <w:sz w:val="22"/>
          <w:szCs w:val="22"/>
        </w:rPr>
        <w:t xml:space="preserve"> </w:t>
      </w:r>
    </w:p>
    <w:p w:rsidR="00431640" w:rsidRDefault="00431640" w:rsidP="00952011">
      <w:pPr>
        <w:autoSpaceDE w:val="0"/>
        <w:autoSpaceDN w:val="0"/>
        <w:adjustRightInd w:val="0"/>
        <w:spacing w:line="360" w:lineRule="auto"/>
        <w:jc w:val="both"/>
        <w:rPr>
          <w:rFonts w:cs="Arial"/>
          <w:b/>
          <w:color w:val="404040"/>
          <w:sz w:val="22"/>
          <w:szCs w:val="22"/>
        </w:rPr>
      </w:pPr>
    </w:p>
    <w:p w:rsidR="00BF2CA2" w:rsidRPr="00BF2CA2" w:rsidRDefault="00BF2CA2" w:rsidP="00BF2CA2">
      <w:pPr>
        <w:autoSpaceDE w:val="0"/>
        <w:autoSpaceDN w:val="0"/>
        <w:adjustRightInd w:val="0"/>
        <w:spacing w:line="360" w:lineRule="auto"/>
        <w:jc w:val="both"/>
        <w:rPr>
          <w:rFonts w:ascii="Times New Roman Bold" w:hAnsi="Times New Roman Bold"/>
          <w:b/>
          <w:smallCaps/>
          <w:color w:val="7F7F7F"/>
          <w:sz w:val="22"/>
          <w:szCs w:val="22"/>
          <w:u w:val="single"/>
        </w:rPr>
      </w:pPr>
      <w:r w:rsidRPr="00BF2CA2">
        <w:rPr>
          <w:rFonts w:ascii="Times New Roman Bold" w:hAnsi="Times New Roman Bold"/>
          <w:b/>
          <w:smallCaps/>
          <w:color w:val="7F7F7F"/>
          <w:sz w:val="22"/>
          <w:szCs w:val="22"/>
          <w:u w:val="single"/>
        </w:rPr>
        <w:t xml:space="preserve">7. </w:t>
      </w:r>
      <w:r>
        <w:rPr>
          <w:rFonts w:ascii="Times New Roman Bold" w:hAnsi="Times New Roman Bold"/>
          <w:b/>
          <w:smallCaps/>
          <w:color w:val="7F7F7F"/>
          <w:sz w:val="22"/>
          <w:szCs w:val="22"/>
          <w:u w:val="single"/>
        </w:rPr>
        <w:t xml:space="preserve"> </w:t>
      </w:r>
      <w:r w:rsidR="008E5758">
        <w:rPr>
          <w:rFonts w:ascii="Times New Roman Bold" w:hAnsi="Times New Roman Bold"/>
          <w:b/>
          <w:smallCaps/>
          <w:color w:val="7F7F7F"/>
          <w:sz w:val="22"/>
          <w:szCs w:val="22"/>
          <w:u w:val="single"/>
        </w:rPr>
        <w:t>Application preparation</w:t>
      </w:r>
    </w:p>
    <w:p w:rsidR="00BF2CA2" w:rsidRPr="00BF2CA2" w:rsidRDefault="00BF2CA2" w:rsidP="00BF2CA2">
      <w:pPr>
        <w:autoSpaceDE w:val="0"/>
        <w:autoSpaceDN w:val="0"/>
        <w:adjustRightInd w:val="0"/>
        <w:spacing w:line="360" w:lineRule="auto"/>
        <w:jc w:val="both"/>
        <w:rPr>
          <w:rFonts w:cs="Arial"/>
          <w:color w:val="404040"/>
          <w:sz w:val="22"/>
          <w:szCs w:val="22"/>
        </w:rPr>
      </w:pPr>
      <w:r w:rsidRPr="00BF2CA2">
        <w:rPr>
          <w:rFonts w:cs="Arial"/>
          <w:color w:val="404040"/>
          <w:sz w:val="22"/>
          <w:szCs w:val="22"/>
        </w:rPr>
        <w:t xml:space="preserve">Applicants must draft proposals using 11-point Times New Roman font, 1.5 lines spacing and 1-inch margins.  Proposals must be submitted on white 8.5 x 11 paper and </w:t>
      </w:r>
      <w:r>
        <w:rPr>
          <w:rFonts w:cs="Arial"/>
          <w:color w:val="404040"/>
          <w:sz w:val="22"/>
          <w:szCs w:val="22"/>
        </w:rPr>
        <w:t xml:space="preserve">the narrative </w:t>
      </w:r>
      <w:r w:rsidRPr="00BF2CA2">
        <w:rPr>
          <w:rFonts w:cs="Arial"/>
          <w:color w:val="404040"/>
          <w:sz w:val="22"/>
          <w:szCs w:val="22"/>
        </w:rPr>
        <w:t xml:space="preserve">should not exceed </w:t>
      </w:r>
      <w:r w:rsidR="007C68A3">
        <w:rPr>
          <w:rFonts w:cs="Arial"/>
          <w:color w:val="404040"/>
          <w:sz w:val="22"/>
          <w:szCs w:val="22"/>
        </w:rPr>
        <w:t>five</w:t>
      </w:r>
      <w:r>
        <w:rPr>
          <w:rFonts w:cs="Arial"/>
          <w:color w:val="404040"/>
          <w:sz w:val="22"/>
          <w:szCs w:val="22"/>
        </w:rPr>
        <w:t xml:space="preserve"> (</w:t>
      </w:r>
      <w:r w:rsidR="00067C53">
        <w:rPr>
          <w:rFonts w:cs="Arial"/>
          <w:color w:val="404040"/>
          <w:sz w:val="22"/>
          <w:szCs w:val="22"/>
        </w:rPr>
        <w:t>5</w:t>
      </w:r>
      <w:r>
        <w:rPr>
          <w:rFonts w:cs="Arial"/>
          <w:color w:val="404040"/>
          <w:sz w:val="22"/>
          <w:szCs w:val="22"/>
        </w:rPr>
        <w:t>)</w:t>
      </w:r>
      <w:r w:rsidRPr="00BF2CA2">
        <w:rPr>
          <w:rFonts w:cs="Arial"/>
          <w:color w:val="404040"/>
          <w:sz w:val="22"/>
          <w:szCs w:val="22"/>
        </w:rPr>
        <w:t xml:space="preserve"> pages.   </w:t>
      </w:r>
      <w:r>
        <w:rPr>
          <w:rFonts w:cs="Arial"/>
          <w:color w:val="404040"/>
          <w:sz w:val="22"/>
          <w:szCs w:val="22"/>
        </w:rPr>
        <w:t>Applications</w:t>
      </w:r>
      <w:r w:rsidRPr="00BF2CA2">
        <w:rPr>
          <w:rFonts w:cs="Arial"/>
          <w:color w:val="404040"/>
          <w:sz w:val="22"/>
          <w:szCs w:val="22"/>
        </w:rPr>
        <w:t xml:space="preserve"> should be structured in the following order: Application Face Sheet, </w:t>
      </w:r>
      <w:r w:rsidR="004376BE">
        <w:rPr>
          <w:rFonts w:cs="Arial"/>
          <w:color w:val="404040"/>
          <w:sz w:val="22"/>
          <w:szCs w:val="22"/>
        </w:rPr>
        <w:t xml:space="preserve">Proposal Narrative, </w:t>
      </w:r>
      <w:proofErr w:type="gramStart"/>
      <w:r w:rsidRPr="00BF2CA2">
        <w:rPr>
          <w:rFonts w:cs="Arial"/>
          <w:color w:val="404040"/>
          <w:sz w:val="22"/>
          <w:szCs w:val="22"/>
        </w:rPr>
        <w:t>Appendix</w:t>
      </w:r>
      <w:proofErr w:type="gramEnd"/>
      <w:r w:rsidRPr="00BF2CA2">
        <w:rPr>
          <w:rFonts w:cs="Arial"/>
          <w:color w:val="404040"/>
          <w:sz w:val="22"/>
          <w:szCs w:val="22"/>
        </w:rPr>
        <w:t>.</w:t>
      </w:r>
    </w:p>
    <w:p w:rsidR="00BF2CA2" w:rsidRPr="00BF2CA2" w:rsidRDefault="00BF2CA2" w:rsidP="00BF2CA2">
      <w:pPr>
        <w:autoSpaceDE w:val="0"/>
        <w:autoSpaceDN w:val="0"/>
        <w:adjustRightInd w:val="0"/>
        <w:spacing w:line="360" w:lineRule="auto"/>
        <w:jc w:val="both"/>
        <w:rPr>
          <w:rFonts w:cs="Arial"/>
          <w:b/>
          <w:color w:val="404040"/>
          <w:sz w:val="22"/>
          <w:szCs w:val="22"/>
        </w:rPr>
      </w:pPr>
    </w:p>
    <w:p w:rsidR="00BF2CA2" w:rsidRPr="00BF2CA2" w:rsidRDefault="00BF2CA2" w:rsidP="00BF2CA2">
      <w:pPr>
        <w:autoSpaceDE w:val="0"/>
        <w:autoSpaceDN w:val="0"/>
        <w:adjustRightInd w:val="0"/>
        <w:spacing w:line="360" w:lineRule="auto"/>
        <w:jc w:val="both"/>
        <w:rPr>
          <w:rFonts w:ascii="Times New Roman Bold" w:hAnsi="Times New Roman Bold"/>
          <w:b/>
          <w:smallCaps/>
          <w:color w:val="7F7F7F"/>
          <w:sz w:val="22"/>
          <w:szCs w:val="22"/>
          <w:u w:val="single"/>
        </w:rPr>
      </w:pPr>
      <w:r w:rsidRPr="00BF2CA2">
        <w:rPr>
          <w:rFonts w:ascii="Times New Roman Bold" w:hAnsi="Times New Roman Bold"/>
          <w:b/>
          <w:smallCaps/>
          <w:color w:val="7F7F7F"/>
          <w:sz w:val="22"/>
          <w:szCs w:val="22"/>
          <w:u w:val="single"/>
        </w:rPr>
        <w:t xml:space="preserve">8. </w:t>
      </w:r>
      <w:r>
        <w:rPr>
          <w:rFonts w:ascii="Times New Roman Bold" w:hAnsi="Times New Roman Bold"/>
          <w:b/>
          <w:smallCaps/>
          <w:color w:val="7F7F7F"/>
          <w:sz w:val="22"/>
          <w:szCs w:val="22"/>
          <w:u w:val="single"/>
        </w:rPr>
        <w:t>Application</w:t>
      </w:r>
      <w:r w:rsidRPr="00BF2CA2">
        <w:rPr>
          <w:rFonts w:ascii="Times New Roman Bold" w:hAnsi="Times New Roman Bold"/>
          <w:b/>
          <w:smallCaps/>
          <w:color w:val="7F7F7F"/>
          <w:sz w:val="22"/>
          <w:szCs w:val="22"/>
          <w:u w:val="single"/>
        </w:rPr>
        <w:t xml:space="preserve"> Submission</w:t>
      </w:r>
    </w:p>
    <w:p w:rsidR="00BF2CA2" w:rsidRPr="00BF2CA2" w:rsidRDefault="00BF2CA2" w:rsidP="00BF2CA2">
      <w:pPr>
        <w:autoSpaceDE w:val="0"/>
        <w:autoSpaceDN w:val="0"/>
        <w:adjustRightInd w:val="0"/>
        <w:spacing w:line="360" w:lineRule="auto"/>
        <w:jc w:val="both"/>
        <w:rPr>
          <w:b/>
          <w:color w:val="404040"/>
          <w:sz w:val="22"/>
          <w:szCs w:val="22"/>
          <w:u w:val="single"/>
        </w:rPr>
      </w:pPr>
      <w:r w:rsidRPr="00BF2CA2">
        <w:rPr>
          <w:color w:val="404040"/>
          <w:sz w:val="22"/>
          <w:szCs w:val="22"/>
        </w:rPr>
        <w:t>Two (2) applications must be submitted at the time of initial submission, to include</w:t>
      </w:r>
      <w:r w:rsidR="00067C53">
        <w:rPr>
          <w:color w:val="404040"/>
          <w:sz w:val="22"/>
          <w:szCs w:val="22"/>
        </w:rPr>
        <w:t xml:space="preserve">: application narrative and </w:t>
      </w:r>
      <w:r w:rsidRPr="00BF2CA2">
        <w:rPr>
          <w:color w:val="404040"/>
          <w:sz w:val="22"/>
          <w:szCs w:val="22"/>
        </w:rPr>
        <w:t>application attachments with all signature pages signed and one (1) electronic copy submitted on CD or USB drive</w:t>
      </w:r>
      <w:r w:rsidR="00640195">
        <w:rPr>
          <w:color w:val="404040"/>
          <w:sz w:val="22"/>
          <w:szCs w:val="22"/>
        </w:rPr>
        <w:t xml:space="preserve">.  For the electronic </w:t>
      </w:r>
      <w:r w:rsidR="00066AA3">
        <w:rPr>
          <w:color w:val="404040"/>
          <w:sz w:val="22"/>
          <w:szCs w:val="22"/>
        </w:rPr>
        <w:t xml:space="preserve">copy, teacher </w:t>
      </w:r>
      <w:r w:rsidR="00640195">
        <w:rPr>
          <w:color w:val="404040"/>
          <w:sz w:val="22"/>
          <w:szCs w:val="22"/>
        </w:rPr>
        <w:t>video</w:t>
      </w:r>
      <w:r w:rsidR="00066AA3">
        <w:rPr>
          <w:color w:val="404040"/>
          <w:sz w:val="22"/>
          <w:szCs w:val="22"/>
        </w:rPr>
        <w:t>s</w:t>
      </w:r>
      <w:r w:rsidR="00640195">
        <w:rPr>
          <w:color w:val="404040"/>
          <w:sz w:val="22"/>
          <w:szCs w:val="22"/>
        </w:rPr>
        <w:t xml:space="preserve"> should be submitted in DAT or Windows Media Video (WMV) format</w:t>
      </w:r>
      <w:r w:rsidR="00080972">
        <w:rPr>
          <w:color w:val="404040"/>
          <w:sz w:val="22"/>
          <w:szCs w:val="22"/>
        </w:rPr>
        <w:t>,</w:t>
      </w:r>
      <w:r w:rsidR="00640195">
        <w:rPr>
          <w:color w:val="404040"/>
          <w:sz w:val="22"/>
          <w:szCs w:val="22"/>
        </w:rPr>
        <w:t xml:space="preserve"> and the narrative should be submitted</w:t>
      </w:r>
      <w:r w:rsidRPr="00BF2CA2">
        <w:rPr>
          <w:color w:val="404040"/>
          <w:sz w:val="22"/>
          <w:szCs w:val="22"/>
        </w:rPr>
        <w:t xml:space="preserve"> in .pdf format.  Assemble the original printed application with a </w:t>
      </w:r>
      <w:r w:rsidR="00067C53">
        <w:rPr>
          <w:color w:val="404040"/>
          <w:sz w:val="22"/>
          <w:szCs w:val="22"/>
        </w:rPr>
        <w:t>paper clip</w:t>
      </w:r>
      <w:r w:rsidRPr="00BF2CA2">
        <w:rPr>
          <w:color w:val="404040"/>
          <w:sz w:val="22"/>
          <w:szCs w:val="22"/>
        </w:rPr>
        <w:t>. The application must follow the outline as described in this Application Checklist section of this RFP, beginning with the Application Face Sheet (Attachment A-1). The proposal package must be completed and submitted in accordance with RFP submission criteria</w:t>
      </w:r>
      <w:r w:rsidR="00080972">
        <w:rPr>
          <w:color w:val="404040"/>
          <w:sz w:val="22"/>
          <w:szCs w:val="22"/>
        </w:rPr>
        <w:t>,</w:t>
      </w:r>
      <w:r w:rsidRPr="00BF2CA2">
        <w:rPr>
          <w:color w:val="404040"/>
          <w:sz w:val="22"/>
          <w:szCs w:val="22"/>
        </w:rPr>
        <w:t xml:space="preserve"> or the proposal will be disqualified.  </w:t>
      </w:r>
      <w:r w:rsidRPr="00BF2CA2">
        <w:rPr>
          <w:b/>
          <w:color w:val="404040"/>
          <w:sz w:val="22"/>
          <w:szCs w:val="22"/>
          <w:u w:val="single"/>
        </w:rPr>
        <w:t>Proposals that exceed the maximum number of pages will either be docked points or disqualified at the discretion of GOSA</w:t>
      </w:r>
      <w:r w:rsidRPr="00BF2CA2">
        <w:rPr>
          <w:color w:val="404040"/>
          <w:sz w:val="22"/>
          <w:szCs w:val="22"/>
        </w:rPr>
        <w:t>.</w:t>
      </w:r>
    </w:p>
    <w:p w:rsidR="00BF2CA2" w:rsidRPr="00BF2CA2" w:rsidRDefault="00BF2CA2" w:rsidP="00BF2CA2">
      <w:pPr>
        <w:autoSpaceDE w:val="0"/>
        <w:autoSpaceDN w:val="0"/>
        <w:adjustRightInd w:val="0"/>
        <w:spacing w:line="360" w:lineRule="auto"/>
        <w:jc w:val="both"/>
        <w:rPr>
          <w:b/>
          <w:color w:val="404040"/>
          <w:sz w:val="22"/>
          <w:szCs w:val="22"/>
          <w:u w:val="single"/>
        </w:rPr>
      </w:pPr>
    </w:p>
    <w:p w:rsidR="00BF2CA2" w:rsidRPr="00BF2CA2" w:rsidRDefault="00BF2CA2" w:rsidP="00BF2CA2">
      <w:pPr>
        <w:autoSpaceDE w:val="0"/>
        <w:autoSpaceDN w:val="0"/>
        <w:adjustRightInd w:val="0"/>
        <w:spacing w:line="360" w:lineRule="auto"/>
        <w:jc w:val="both"/>
        <w:rPr>
          <w:b/>
          <w:color w:val="404040"/>
          <w:sz w:val="22"/>
          <w:szCs w:val="22"/>
          <w:u w:val="single"/>
        </w:rPr>
      </w:pPr>
      <w:r w:rsidRPr="00BF2CA2">
        <w:rPr>
          <w:color w:val="404040"/>
          <w:sz w:val="22"/>
          <w:szCs w:val="22"/>
        </w:rPr>
        <w:lastRenderedPageBreak/>
        <w:t xml:space="preserve">Applications must be in the Governor’s Office of Student Achievement by </w:t>
      </w:r>
      <w:r w:rsidR="00564726" w:rsidRPr="00271FF7">
        <w:rPr>
          <w:b/>
          <w:color w:val="404040"/>
          <w:sz w:val="22"/>
          <w:szCs w:val="22"/>
          <w:u w:val="single"/>
        </w:rPr>
        <w:t>3:00 PM ED</w:t>
      </w:r>
      <w:r w:rsidRPr="00271FF7">
        <w:rPr>
          <w:b/>
          <w:color w:val="404040"/>
          <w:sz w:val="22"/>
          <w:szCs w:val="22"/>
          <w:u w:val="single"/>
        </w:rPr>
        <w:t xml:space="preserve">T, </w:t>
      </w:r>
      <w:r w:rsidR="00080972" w:rsidRPr="00271FF7">
        <w:rPr>
          <w:b/>
          <w:color w:val="404040"/>
          <w:sz w:val="22"/>
          <w:szCs w:val="22"/>
          <w:u w:val="single"/>
        </w:rPr>
        <w:t>Tuesday</w:t>
      </w:r>
      <w:r w:rsidRPr="00271FF7">
        <w:rPr>
          <w:b/>
          <w:color w:val="404040"/>
          <w:sz w:val="22"/>
          <w:szCs w:val="22"/>
          <w:u w:val="single"/>
        </w:rPr>
        <w:t xml:space="preserve">, </w:t>
      </w:r>
      <w:r w:rsidR="00080972" w:rsidRPr="00271FF7">
        <w:rPr>
          <w:b/>
          <w:color w:val="404040"/>
          <w:sz w:val="22"/>
          <w:szCs w:val="22"/>
          <w:u w:val="single"/>
        </w:rPr>
        <w:t xml:space="preserve">September </w:t>
      </w:r>
      <w:r w:rsidR="00564726" w:rsidRPr="00271FF7">
        <w:rPr>
          <w:b/>
          <w:color w:val="404040"/>
          <w:sz w:val="22"/>
          <w:szCs w:val="22"/>
          <w:u w:val="single"/>
        </w:rPr>
        <w:t>2</w:t>
      </w:r>
      <w:r w:rsidR="00080972" w:rsidRPr="00271FF7">
        <w:rPr>
          <w:b/>
          <w:color w:val="404040"/>
          <w:sz w:val="22"/>
          <w:szCs w:val="22"/>
          <w:u w:val="single"/>
        </w:rPr>
        <w:t>4</w:t>
      </w:r>
      <w:r w:rsidR="00564726" w:rsidRPr="00271FF7">
        <w:rPr>
          <w:b/>
          <w:color w:val="404040"/>
          <w:sz w:val="22"/>
          <w:szCs w:val="22"/>
          <w:u w:val="single"/>
        </w:rPr>
        <w:t xml:space="preserve">, </w:t>
      </w:r>
      <w:r w:rsidR="008E5758" w:rsidRPr="00271FF7">
        <w:rPr>
          <w:b/>
          <w:color w:val="404040"/>
          <w:sz w:val="22"/>
          <w:szCs w:val="22"/>
          <w:u w:val="single"/>
        </w:rPr>
        <w:t>2013</w:t>
      </w:r>
      <w:r w:rsidRPr="00271FF7">
        <w:rPr>
          <w:color w:val="404040"/>
          <w:sz w:val="22"/>
          <w:szCs w:val="22"/>
        </w:rPr>
        <w:t>.</w:t>
      </w:r>
      <w:r w:rsidRPr="00BF2CA2">
        <w:rPr>
          <w:color w:val="404040"/>
          <w:sz w:val="22"/>
          <w:szCs w:val="22"/>
        </w:rPr>
        <w:t xml:space="preserve"> Applications rec</w:t>
      </w:r>
      <w:r w:rsidR="008E5758">
        <w:rPr>
          <w:color w:val="404040"/>
          <w:sz w:val="22"/>
          <w:szCs w:val="22"/>
        </w:rPr>
        <w:t xml:space="preserve">eived after </w:t>
      </w:r>
      <w:r w:rsidR="008E5758" w:rsidRPr="00271FF7">
        <w:rPr>
          <w:color w:val="404040"/>
          <w:sz w:val="22"/>
          <w:szCs w:val="22"/>
        </w:rPr>
        <w:t>3:00 PM E</w:t>
      </w:r>
      <w:r w:rsidR="00564726" w:rsidRPr="00271FF7">
        <w:rPr>
          <w:color w:val="404040"/>
          <w:sz w:val="22"/>
          <w:szCs w:val="22"/>
        </w:rPr>
        <w:t>D</w:t>
      </w:r>
      <w:r w:rsidR="008E5758" w:rsidRPr="00271FF7">
        <w:rPr>
          <w:color w:val="404040"/>
          <w:sz w:val="22"/>
          <w:szCs w:val="22"/>
        </w:rPr>
        <w:t xml:space="preserve">T, </w:t>
      </w:r>
      <w:r w:rsidR="007A600E" w:rsidRPr="00271FF7">
        <w:rPr>
          <w:color w:val="404040"/>
          <w:sz w:val="22"/>
          <w:szCs w:val="22"/>
        </w:rPr>
        <w:t>September 24</w:t>
      </w:r>
      <w:r w:rsidR="00564726" w:rsidRPr="00271FF7">
        <w:rPr>
          <w:color w:val="404040"/>
          <w:sz w:val="22"/>
          <w:szCs w:val="22"/>
        </w:rPr>
        <w:t xml:space="preserve">, </w:t>
      </w:r>
      <w:r w:rsidR="008E5758" w:rsidRPr="00271FF7">
        <w:rPr>
          <w:color w:val="404040"/>
          <w:sz w:val="22"/>
          <w:szCs w:val="22"/>
        </w:rPr>
        <w:t>2013</w:t>
      </w:r>
      <w:r w:rsidRPr="00BF2CA2">
        <w:rPr>
          <w:color w:val="404040"/>
          <w:sz w:val="22"/>
          <w:szCs w:val="22"/>
        </w:rPr>
        <w:t xml:space="preserve"> will be classified as late and will not be considered for funding</w:t>
      </w:r>
      <w:r w:rsidRPr="00BF2CA2">
        <w:rPr>
          <w:color w:val="262626"/>
          <w:sz w:val="22"/>
          <w:szCs w:val="22"/>
        </w:rPr>
        <w:t xml:space="preserve">. </w:t>
      </w:r>
    </w:p>
    <w:p w:rsidR="00BF2CA2" w:rsidRPr="00BF2CA2" w:rsidRDefault="00BF2CA2" w:rsidP="00BF2CA2">
      <w:pPr>
        <w:autoSpaceDE w:val="0"/>
        <w:autoSpaceDN w:val="0"/>
        <w:adjustRightInd w:val="0"/>
        <w:jc w:val="both"/>
        <w:rPr>
          <w:color w:val="404040"/>
          <w:sz w:val="22"/>
          <w:szCs w:val="22"/>
          <w:u w:val="single"/>
        </w:rPr>
      </w:pPr>
    </w:p>
    <w:p w:rsidR="00BF2CA2" w:rsidRPr="00BF2CA2" w:rsidRDefault="00BF2CA2" w:rsidP="00BF2CA2">
      <w:pPr>
        <w:autoSpaceDE w:val="0"/>
        <w:autoSpaceDN w:val="0"/>
        <w:adjustRightInd w:val="0"/>
        <w:spacing w:line="360" w:lineRule="auto"/>
        <w:jc w:val="both"/>
        <w:rPr>
          <w:color w:val="404040"/>
          <w:sz w:val="22"/>
          <w:szCs w:val="22"/>
        </w:rPr>
      </w:pPr>
      <w:r w:rsidRPr="00BF2CA2">
        <w:rPr>
          <w:color w:val="404040"/>
          <w:sz w:val="22"/>
          <w:szCs w:val="22"/>
        </w:rPr>
        <w:t xml:space="preserve">Mail or email </w:t>
      </w:r>
      <w:r w:rsidR="008E5758">
        <w:rPr>
          <w:color w:val="404040"/>
          <w:sz w:val="22"/>
          <w:szCs w:val="22"/>
        </w:rPr>
        <w:t>the application</w:t>
      </w:r>
      <w:r w:rsidRPr="00BF2CA2">
        <w:rPr>
          <w:color w:val="404040"/>
          <w:sz w:val="22"/>
          <w:szCs w:val="22"/>
        </w:rPr>
        <w:t xml:space="preserve"> to:</w:t>
      </w:r>
    </w:p>
    <w:p w:rsidR="00BF2CA2" w:rsidRDefault="00BF2CA2" w:rsidP="00BF2CA2">
      <w:pPr>
        <w:tabs>
          <w:tab w:val="left" w:pos="2160"/>
        </w:tabs>
        <w:autoSpaceDE w:val="0"/>
        <w:autoSpaceDN w:val="0"/>
        <w:adjustRightInd w:val="0"/>
        <w:ind w:firstLine="720"/>
        <w:jc w:val="both"/>
        <w:rPr>
          <w:color w:val="404040"/>
          <w:sz w:val="22"/>
          <w:szCs w:val="22"/>
        </w:rPr>
      </w:pPr>
      <w:r w:rsidRPr="00BF2CA2">
        <w:rPr>
          <w:color w:val="404040"/>
          <w:sz w:val="22"/>
          <w:szCs w:val="22"/>
        </w:rPr>
        <w:t>Governor’s Office of Student Achievement</w:t>
      </w:r>
    </w:p>
    <w:p w:rsidR="00E57A99" w:rsidRPr="00271FF7" w:rsidRDefault="00080972" w:rsidP="00BF2CA2">
      <w:pPr>
        <w:tabs>
          <w:tab w:val="left" w:pos="2160"/>
        </w:tabs>
        <w:autoSpaceDE w:val="0"/>
        <w:autoSpaceDN w:val="0"/>
        <w:adjustRightInd w:val="0"/>
        <w:ind w:firstLine="720"/>
        <w:jc w:val="both"/>
        <w:rPr>
          <w:color w:val="404040"/>
          <w:sz w:val="22"/>
          <w:szCs w:val="22"/>
        </w:rPr>
      </w:pPr>
      <w:r w:rsidRPr="00271FF7">
        <w:rPr>
          <w:color w:val="404040"/>
          <w:sz w:val="22"/>
          <w:szCs w:val="22"/>
        </w:rPr>
        <w:t xml:space="preserve">Attention: </w:t>
      </w:r>
      <w:r w:rsidR="004E7FF0">
        <w:rPr>
          <w:color w:val="404040"/>
          <w:sz w:val="22"/>
          <w:szCs w:val="22"/>
        </w:rPr>
        <w:t>Rebecca Ellis</w:t>
      </w:r>
    </w:p>
    <w:p w:rsidR="00BF2CA2" w:rsidRPr="00271FF7" w:rsidRDefault="00BF2CA2" w:rsidP="00BF2CA2">
      <w:pPr>
        <w:tabs>
          <w:tab w:val="left" w:pos="2160"/>
        </w:tabs>
        <w:autoSpaceDE w:val="0"/>
        <w:autoSpaceDN w:val="0"/>
        <w:adjustRightInd w:val="0"/>
        <w:ind w:left="720"/>
        <w:rPr>
          <w:color w:val="404040"/>
          <w:sz w:val="22"/>
          <w:szCs w:val="22"/>
        </w:rPr>
      </w:pPr>
      <w:r w:rsidRPr="00271FF7">
        <w:rPr>
          <w:color w:val="404040"/>
          <w:sz w:val="22"/>
          <w:szCs w:val="22"/>
        </w:rPr>
        <w:t xml:space="preserve">205 Jesse Hill, Jr. Drive SE </w:t>
      </w:r>
      <w:r w:rsidRPr="00271FF7">
        <w:rPr>
          <w:color w:val="404040"/>
          <w:sz w:val="22"/>
          <w:szCs w:val="22"/>
        </w:rPr>
        <w:br/>
        <w:t>952 Twin Towers East</w:t>
      </w:r>
      <w:r w:rsidRPr="00271FF7">
        <w:rPr>
          <w:color w:val="404040"/>
          <w:sz w:val="22"/>
          <w:szCs w:val="22"/>
        </w:rPr>
        <w:br/>
        <w:t>Atlanta, GA 30334</w:t>
      </w:r>
    </w:p>
    <w:p w:rsidR="00BF2CA2" w:rsidRPr="00BF2CA2" w:rsidRDefault="004E7FF0" w:rsidP="00BF2CA2">
      <w:pPr>
        <w:tabs>
          <w:tab w:val="left" w:pos="2160"/>
        </w:tabs>
        <w:autoSpaceDE w:val="0"/>
        <w:autoSpaceDN w:val="0"/>
        <w:adjustRightInd w:val="0"/>
        <w:ind w:left="720"/>
        <w:rPr>
          <w:color w:val="404040"/>
          <w:sz w:val="22"/>
          <w:szCs w:val="22"/>
        </w:rPr>
      </w:pPr>
      <w:r>
        <w:rPr>
          <w:color w:val="404040"/>
          <w:sz w:val="22"/>
          <w:szCs w:val="22"/>
        </w:rPr>
        <w:t>rellis@georgia.gov</w:t>
      </w:r>
    </w:p>
    <w:p w:rsidR="00BF2CA2" w:rsidRPr="00BF2CA2" w:rsidRDefault="00BF2CA2" w:rsidP="00BF2CA2">
      <w:pPr>
        <w:tabs>
          <w:tab w:val="left" w:pos="2160"/>
        </w:tabs>
        <w:autoSpaceDE w:val="0"/>
        <w:autoSpaceDN w:val="0"/>
        <w:adjustRightInd w:val="0"/>
        <w:ind w:left="720"/>
        <w:rPr>
          <w:color w:val="404040"/>
          <w:sz w:val="22"/>
          <w:szCs w:val="22"/>
        </w:rPr>
      </w:pPr>
    </w:p>
    <w:p w:rsidR="00BF2CA2" w:rsidRPr="00BF2CA2" w:rsidRDefault="00BF2CA2" w:rsidP="00BF2CA2">
      <w:pPr>
        <w:tabs>
          <w:tab w:val="left" w:pos="2160"/>
        </w:tabs>
        <w:autoSpaceDE w:val="0"/>
        <w:autoSpaceDN w:val="0"/>
        <w:adjustRightInd w:val="0"/>
        <w:ind w:firstLine="720"/>
        <w:jc w:val="both"/>
        <w:rPr>
          <w:color w:val="404040"/>
          <w:sz w:val="22"/>
          <w:szCs w:val="22"/>
        </w:rPr>
      </w:pPr>
    </w:p>
    <w:p w:rsidR="00BF2CA2" w:rsidRPr="00BF2CA2" w:rsidRDefault="00BF2CA2" w:rsidP="00BF2CA2">
      <w:pPr>
        <w:tabs>
          <w:tab w:val="left" w:pos="2160"/>
        </w:tabs>
        <w:autoSpaceDE w:val="0"/>
        <w:autoSpaceDN w:val="0"/>
        <w:adjustRightInd w:val="0"/>
        <w:spacing w:line="360" w:lineRule="auto"/>
        <w:jc w:val="both"/>
        <w:rPr>
          <w:b/>
          <w:color w:val="7F7F7F"/>
          <w:sz w:val="22"/>
          <w:szCs w:val="22"/>
          <w:u w:val="single"/>
        </w:rPr>
      </w:pPr>
      <w:r w:rsidRPr="00BF2CA2">
        <w:rPr>
          <w:b/>
          <w:color w:val="7F7F7F"/>
          <w:sz w:val="22"/>
          <w:szCs w:val="22"/>
          <w:u w:val="single"/>
        </w:rPr>
        <w:t xml:space="preserve">9. </w:t>
      </w:r>
      <w:r w:rsidRPr="00BF2CA2">
        <w:rPr>
          <w:rFonts w:ascii="Times New Roman Bold" w:hAnsi="Times New Roman Bold"/>
          <w:b/>
          <w:smallCaps/>
          <w:color w:val="7F7F7F"/>
          <w:sz w:val="22"/>
          <w:szCs w:val="22"/>
          <w:u w:val="single"/>
        </w:rPr>
        <w:t>Disqualification Factors</w:t>
      </w:r>
      <w:r w:rsidRPr="00BF2CA2">
        <w:rPr>
          <w:b/>
          <w:color w:val="7F7F7F"/>
          <w:sz w:val="22"/>
          <w:szCs w:val="22"/>
          <w:u w:val="single"/>
        </w:rPr>
        <w:t xml:space="preserve"> </w:t>
      </w:r>
    </w:p>
    <w:p w:rsidR="00BF2CA2" w:rsidRPr="00BF2CA2" w:rsidRDefault="00BF2CA2" w:rsidP="00BF2CA2">
      <w:pPr>
        <w:tabs>
          <w:tab w:val="left" w:pos="2160"/>
        </w:tabs>
        <w:autoSpaceDE w:val="0"/>
        <w:autoSpaceDN w:val="0"/>
        <w:adjustRightInd w:val="0"/>
        <w:spacing w:line="360" w:lineRule="auto"/>
        <w:jc w:val="both"/>
        <w:rPr>
          <w:color w:val="404040"/>
          <w:sz w:val="22"/>
          <w:szCs w:val="22"/>
        </w:rPr>
      </w:pPr>
      <w:r w:rsidRPr="00BF2CA2">
        <w:rPr>
          <w:color w:val="404040"/>
          <w:sz w:val="22"/>
          <w:szCs w:val="22"/>
        </w:rPr>
        <w:t xml:space="preserve">Any application received after the deadline will be regarded as late and will not be considered. It is the responsibility of the applicant to ensure the proposal is received by the specified deadline. Additionally, GOSA will not consider funding any applicant that fails to comply with all application requirements. Disqualification factors include any of the following: </w:t>
      </w:r>
    </w:p>
    <w:p w:rsidR="00BF2CA2" w:rsidRPr="00BF2CA2" w:rsidRDefault="00BF2CA2" w:rsidP="004D76DF">
      <w:pPr>
        <w:numPr>
          <w:ilvl w:val="0"/>
          <w:numId w:val="2"/>
        </w:numPr>
        <w:autoSpaceDE w:val="0"/>
        <w:autoSpaceDN w:val="0"/>
        <w:adjustRightInd w:val="0"/>
        <w:spacing w:line="360" w:lineRule="auto"/>
        <w:jc w:val="both"/>
        <w:rPr>
          <w:color w:val="404040"/>
          <w:sz w:val="22"/>
          <w:szCs w:val="22"/>
        </w:rPr>
      </w:pPr>
      <w:r w:rsidRPr="00BF2CA2">
        <w:rPr>
          <w:color w:val="404040"/>
          <w:sz w:val="22"/>
          <w:szCs w:val="22"/>
        </w:rPr>
        <w:t>Failure to</w:t>
      </w:r>
      <w:r w:rsidR="00A74A3E">
        <w:rPr>
          <w:color w:val="404040"/>
          <w:sz w:val="22"/>
          <w:szCs w:val="22"/>
        </w:rPr>
        <w:t xml:space="preserve"> include application narrative </w:t>
      </w:r>
      <w:r w:rsidRPr="00BF2CA2">
        <w:rPr>
          <w:color w:val="404040"/>
          <w:sz w:val="22"/>
          <w:szCs w:val="22"/>
        </w:rPr>
        <w:t xml:space="preserve">and application attachments and to address and meet all required content; </w:t>
      </w:r>
    </w:p>
    <w:p w:rsidR="00BF2CA2" w:rsidRPr="00BF2CA2" w:rsidRDefault="00BF2CA2" w:rsidP="004D76DF">
      <w:pPr>
        <w:numPr>
          <w:ilvl w:val="0"/>
          <w:numId w:val="2"/>
        </w:numPr>
        <w:autoSpaceDE w:val="0"/>
        <w:autoSpaceDN w:val="0"/>
        <w:adjustRightInd w:val="0"/>
        <w:spacing w:line="360" w:lineRule="auto"/>
        <w:jc w:val="both"/>
        <w:rPr>
          <w:color w:val="404040"/>
          <w:sz w:val="22"/>
          <w:szCs w:val="22"/>
        </w:rPr>
      </w:pPr>
      <w:r w:rsidRPr="00BF2CA2">
        <w:rPr>
          <w:color w:val="404040"/>
          <w:sz w:val="22"/>
          <w:szCs w:val="22"/>
        </w:rPr>
        <w:t xml:space="preserve">Failure to provide appropriate number of copies and format requested; </w:t>
      </w:r>
    </w:p>
    <w:p w:rsidR="00BF2CA2" w:rsidRPr="00BF2CA2" w:rsidRDefault="00BF2CA2" w:rsidP="004D76DF">
      <w:pPr>
        <w:numPr>
          <w:ilvl w:val="0"/>
          <w:numId w:val="2"/>
        </w:numPr>
        <w:autoSpaceDE w:val="0"/>
        <w:autoSpaceDN w:val="0"/>
        <w:adjustRightInd w:val="0"/>
        <w:spacing w:line="360" w:lineRule="auto"/>
        <w:jc w:val="both"/>
        <w:rPr>
          <w:color w:val="404040"/>
          <w:sz w:val="22"/>
          <w:szCs w:val="22"/>
        </w:rPr>
      </w:pPr>
      <w:r w:rsidRPr="00BF2CA2">
        <w:rPr>
          <w:color w:val="404040"/>
          <w:sz w:val="22"/>
          <w:szCs w:val="22"/>
        </w:rPr>
        <w:t>Failure to include an original signature of required parties or designee</w:t>
      </w:r>
      <w:r w:rsidR="004F5C59">
        <w:rPr>
          <w:color w:val="404040"/>
          <w:sz w:val="22"/>
          <w:szCs w:val="22"/>
        </w:rPr>
        <w:t>s on the Application Face Sheet</w:t>
      </w:r>
      <w:r w:rsidRPr="00BF2CA2">
        <w:rPr>
          <w:color w:val="404040"/>
          <w:sz w:val="22"/>
          <w:szCs w:val="22"/>
        </w:rPr>
        <w:t>;</w:t>
      </w:r>
    </w:p>
    <w:p w:rsidR="00BF2CA2" w:rsidRPr="00BF2CA2" w:rsidRDefault="00BF2CA2" w:rsidP="004D76DF">
      <w:pPr>
        <w:numPr>
          <w:ilvl w:val="0"/>
          <w:numId w:val="2"/>
        </w:numPr>
        <w:autoSpaceDE w:val="0"/>
        <w:autoSpaceDN w:val="0"/>
        <w:adjustRightInd w:val="0"/>
        <w:spacing w:line="360" w:lineRule="auto"/>
        <w:jc w:val="both"/>
        <w:rPr>
          <w:color w:val="404040"/>
          <w:sz w:val="22"/>
          <w:szCs w:val="22"/>
        </w:rPr>
      </w:pPr>
      <w:r w:rsidRPr="00BF2CA2">
        <w:rPr>
          <w:color w:val="404040"/>
          <w:sz w:val="22"/>
          <w:szCs w:val="22"/>
        </w:rPr>
        <w:t>Exceeding the number of allowable pages.</w:t>
      </w:r>
    </w:p>
    <w:p w:rsidR="00BF2CA2" w:rsidRPr="00BF2CA2" w:rsidRDefault="00BF2CA2" w:rsidP="00BF2CA2">
      <w:pPr>
        <w:autoSpaceDE w:val="0"/>
        <w:autoSpaceDN w:val="0"/>
        <w:adjustRightInd w:val="0"/>
        <w:spacing w:line="360" w:lineRule="auto"/>
        <w:jc w:val="both"/>
        <w:rPr>
          <w:b/>
          <w:color w:val="404040"/>
          <w:sz w:val="22"/>
          <w:szCs w:val="22"/>
          <w:u w:val="single"/>
        </w:rPr>
      </w:pPr>
    </w:p>
    <w:p w:rsidR="00BF2CA2" w:rsidRPr="00BF2CA2" w:rsidRDefault="00BF2CA2" w:rsidP="00BF2CA2">
      <w:pPr>
        <w:autoSpaceDE w:val="0"/>
        <w:autoSpaceDN w:val="0"/>
        <w:adjustRightInd w:val="0"/>
        <w:spacing w:line="360" w:lineRule="auto"/>
        <w:jc w:val="both"/>
        <w:rPr>
          <w:rFonts w:ascii="Times New Roman Bold" w:hAnsi="Times New Roman Bold"/>
          <w:b/>
          <w:smallCaps/>
          <w:color w:val="7F7F7F"/>
          <w:sz w:val="22"/>
          <w:szCs w:val="22"/>
          <w:u w:val="single"/>
        </w:rPr>
      </w:pPr>
      <w:r w:rsidRPr="00BF2CA2">
        <w:rPr>
          <w:rFonts w:ascii="Times New Roman Bold" w:hAnsi="Times New Roman Bold"/>
          <w:b/>
          <w:smallCaps/>
          <w:color w:val="7F7F7F"/>
          <w:sz w:val="22"/>
          <w:szCs w:val="22"/>
          <w:u w:val="single"/>
        </w:rPr>
        <w:t xml:space="preserve">10. Questions </w:t>
      </w:r>
    </w:p>
    <w:p w:rsidR="008020C5" w:rsidRPr="00635657" w:rsidRDefault="008020C5" w:rsidP="008020C5">
      <w:pPr>
        <w:autoSpaceDE w:val="0"/>
        <w:autoSpaceDN w:val="0"/>
        <w:adjustRightInd w:val="0"/>
        <w:spacing w:line="360" w:lineRule="auto"/>
        <w:jc w:val="both"/>
        <w:rPr>
          <w:color w:val="404040"/>
          <w:sz w:val="22"/>
          <w:szCs w:val="22"/>
        </w:rPr>
      </w:pPr>
      <w:r w:rsidRPr="00635657">
        <w:rPr>
          <w:color w:val="404040"/>
          <w:sz w:val="22"/>
          <w:szCs w:val="22"/>
        </w:rPr>
        <w:t xml:space="preserve">GOSA will host </w:t>
      </w:r>
      <w:r w:rsidR="00107461">
        <w:rPr>
          <w:color w:val="404040"/>
          <w:sz w:val="22"/>
          <w:szCs w:val="22"/>
        </w:rPr>
        <w:t>two</w:t>
      </w:r>
      <w:r w:rsidRPr="00635657">
        <w:rPr>
          <w:color w:val="404040"/>
          <w:sz w:val="22"/>
          <w:szCs w:val="22"/>
        </w:rPr>
        <w:t xml:space="preserve"> technical assistance </w:t>
      </w:r>
      <w:r>
        <w:rPr>
          <w:color w:val="404040"/>
          <w:sz w:val="22"/>
          <w:szCs w:val="22"/>
        </w:rPr>
        <w:t>call</w:t>
      </w:r>
      <w:r w:rsidR="00107461">
        <w:rPr>
          <w:color w:val="404040"/>
          <w:sz w:val="22"/>
          <w:szCs w:val="22"/>
        </w:rPr>
        <w:t>s</w:t>
      </w:r>
      <w:r w:rsidRPr="00635657">
        <w:rPr>
          <w:color w:val="404040"/>
          <w:sz w:val="22"/>
          <w:szCs w:val="22"/>
        </w:rPr>
        <w:t xml:space="preserve"> to answer questions from potential Innovation Fund applicants.  Potential applicants are strongly encouraged to participate in </w:t>
      </w:r>
      <w:r w:rsidR="00107461">
        <w:rPr>
          <w:color w:val="404040"/>
          <w:sz w:val="22"/>
          <w:szCs w:val="22"/>
        </w:rPr>
        <w:t>a</w:t>
      </w:r>
      <w:r w:rsidRPr="00635657">
        <w:rPr>
          <w:color w:val="404040"/>
          <w:sz w:val="22"/>
          <w:szCs w:val="22"/>
        </w:rPr>
        <w:t xml:space="preserve"> technical assistance </w:t>
      </w:r>
      <w:r>
        <w:rPr>
          <w:color w:val="404040"/>
          <w:sz w:val="22"/>
          <w:szCs w:val="22"/>
        </w:rPr>
        <w:t>call</w:t>
      </w:r>
      <w:r w:rsidRPr="00635657">
        <w:rPr>
          <w:color w:val="404040"/>
          <w:sz w:val="22"/>
          <w:szCs w:val="22"/>
        </w:rPr>
        <w:t xml:space="preserve">.  The </w:t>
      </w:r>
      <w:r w:rsidR="00107461">
        <w:rPr>
          <w:color w:val="404040"/>
          <w:sz w:val="22"/>
          <w:szCs w:val="22"/>
        </w:rPr>
        <w:t xml:space="preserve">call </w:t>
      </w:r>
      <w:r w:rsidRPr="00635657">
        <w:rPr>
          <w:color w:val="404040"/>
          <w:sz w:val="22"/>
          <w:szCs w:val="22"/>
        </w:rPr>
        <w:t>information is as follows:</w:t>
      </w:r>
    </w:p>
    <w:p w:rsidR="008020C5" w:rsidRPr="00271FF7" w:rsidRDefault="008020C5" w:rsidP="008020C5">
      <w:pPr>
        <w:autoSpaceDE w:val="0"/>
        <w:autoSpaceDN w:val="0"/>
        <w:adjustRightInd w:val="0"/>
        <w:jc w:val="both"/>
        <w:rPr>
          <w:color w:val="404040"/>
          <w:sz w:val="22"/>
          <w:szCs w:val="22"/>
        </w:rPr>
      </w:pPr>
      <w:r w:rsidRPr="00635657">
        <w:rPr>
          <w:color w:val="404040"/>
          <w:sz w:val="22"/>
          <w:szCs w:val="22"/>
        </w:rPr>
        <w:tab/>
      </w:r>
      <w:r w:rsidRPr="00271FF7">
        <w:rPr>
          <w:color w:val="404040"/>
          <w:sz w:val="22"/>
          <w:szCs w:val="22"/>
        </w:rPr>
        <w:t xml:space="preserve">Date: </w:t>
      </w:r>
      <w:r w:rsidR="008112FD">
        <w:rPr>
          <w:color w:val="404040"/>
          <w:sz w:val="22"/>
          <w:szCs w:val="22"/>
        </w:rPr>
        <w:t>Tuesday</w:t>
      </w:r>
      <w:r w:rsidR="00080972" w:rsidRPr="00271FF7">
        <w:rPr>
          <w:color w:val="404040"/>
          <w:sz w:val="22"/>
          <w:szCs w:val="22"/>
        </w:rPr>
        <w:t xml:space="preserve">, </w:t>
      </w:r>
      <w:r w:rsidR="008112FD">
        <w:rPr>
          <w:color w:val="404040"/>
          <w:sz w:val="22"/>
          <w:szCs w:val="22"/>
        </w:rPr>
        <w:t>September 3</w:t>
      </w:r>
      <w:r w:rsidRPr="00271FF7">
        <w:rPr>
          <w:color w:val="404040"/>
          <w:sz w:val="22"/>
          <w:szCs w:val="22"/>
        </w:rPr>
        <w:t>, 2013</w:t>
      </w:r>
      <w:r w:rsidR="00107461">
        <w:rPr>
          <w:color w:val="404040"/>
          <w:sz w:val="22"/>
          <w:szCs w:val="22"/>
        </w:rPr>
        <w:t xml:space="preserve"> and Tuesday, September 17, 2013</w:t>
      </w:r>
    </w:p>
    <w:p w:rsidR="008020C5" w:rsidRPr="004F5C59" w:rsidRDefault="008020C5" w:rsidP="008020C5">
      <w:pPr>
        <w:autoSpaceDE w:val="0"/>
        <w:autoSpaceDN w:val="0"/>
        <w:adjustRightInd w:val="0"/>
        <w:jc w:val="both"/>
        <w:rPr>
          <w:color w:val="404040"/>
          <w:sz w:val="22"/>
          <w:szCs w:val="22"/>
        </w:rPr>
      </w:pPr>
      <w:r w:rsidRPr="00271FF7">
        <w:rPr>
          <w:color w:val="404040"/>
          <w:sz w:val="22"/>
          <w:szCs w:val="22"/>
        </w:rPr>
        <w:tab/>
        <w:t>Time:</w:t>
      </w:r>
      <w:r w:rsidR="00080972" w:rsidRPr="00271FF7">
        <w:rPr>
          <w:color w:val="404040"/>
          <w:sz w:val="22"/>
          <w:szCs w:val="22"/>
        </w:rPr>
        <w:t xml:space="preserve"> 4</w:t>
      </w:r>
      <w:r w:rsidR="00564726" w:rsidRPr="00271FF7">
        <w:rPr>
          <w:color w:val="404040"/>
          <w:sz w:val="22"/>
          <w:szCs w:val="22"/>
        </w:rPr>
        <w:t>:00 PM ED</w:t>
      </w:r>
      <w:r w:rsidRPr="00271FF7">
        <w:rPr>
          <w:color w:val="404040"/>
          <w:sz w:val="22"/>
          <w:szCs w:val="22"/>
        </w:rPr>
        <w:t>T</w:t>
      </w:r>
    </w:p>
    <w:p w:rsidR="008020C5" w:rsidRPr="004F5C59" w:rsidRDefault="008020C5" w:rsidP="008020C5">
      <w:pPr>
        <w:autoSpaceDE w:val="0"/>
        <w:autoSpaceDN w:val="0"/>
        <w:adjustRightInd w:val="0"/>
        <w:jc w:val="both"/>
        <w:rPr>
          <w:color w:val="404040"/>
          <w:sz w:val="22"/>
          <w:szCs w:val="22"/>
        </w:rPr>
      </w:pPr>
      <w:r w:rsidRPr="004F5C59">
        <w:rPr>
          <w:rFonts w:cs="Arial"/>
          <w:color w:val="404040"/>
          <w:sz w:val="22"/>
          <w:szCs w:val="22"/>
        </w:rPr>
        <w:tab/>
        <w:t xml:space="preserve">Conference Line: (866) 390-1828 </w:t>
      </w:r>
    </w:p>
    <w:p w:rsidR="008020C5" w:rsidRDefault="008020C5" w:rsidP="008020C5">
      <w:pPr>
        <w:tabs>
          <w:tab w:val="left" w:pos="720"/>
          <w:tab w:val="left" w:pos="5400"/>
        </w:tabs>
        <w:autoSpaceDE w:val="0"/>
        <w:autoSpaceDN w:val="0"/>
        <w:adjustRightInd w:val="0"/>
        <w:jc w:val="both"/>
        <w:rPr>
          <w:rFonts w:cs="Arial"/>
          <w:color w:val="404040"/>
          <w:sz w:val="22"/>
          <w:szCs w:val="22"/>
        </w:rPr>
      </w:pPr>
      <w:r>
        <w:rPr>
          <w:rFonts w:cs="Arial"/>
          <w:color w:val="404040"/>
          <w:sz w:val="22"/>
          <w:szCs w:val="22"/>
        </w:rPr>
        <w:tab/>
        <w:t>Access Code: 8725590</w:t>
      </w:r>
    </w:p>
    <w:p w:rsidR="004376BE" w:rsidRPr="00635657" w:rsidRDefault="004376BE" w:rsidP="008020C5">
      <w:pPr>
        <w:tabs>
          <w:tab w:val="left" w:pos="720"/>
          <w:tab w:val="left" w:pos="5400"/>
        </w:tabs>
        <w:autoSpaceDE w:val="0"/>
        <w:autoSpaceDN w:val="0"/>
        <w:adjustRightInd w:val="0"/>
        <w:jc w:val="both"/>
        <w:rPr>
          <w:rFonts w:cs="Arial"/>
          <w:color w:val="404040"/>
          <w:sz w:val="22"/>
          <w:szCs w:val="22"/>
        </w:rPr>
      </w:pPr>
    </w:p>
    <w:p w:rsidR="00BF2CA2" w:rsidRPr="00BF2CA2" w:rsidRDefault="004F5C59" w:rsidP="00BF2CA2">
      <w:pPr>
        <w:autoSpaceDE w:val="0"/>
        <w:autoSpaceDN w:val="0"/>
        <w:adjustRightInd w:val="0"/>
        <w:spacing w:line="360" w:lineRule="auto"/>
        <w:jc w:val="both"/>
        <w:rPr>
          <w:color w:val="404040"/>
          <w:sz w:val="22"/>
          <w:szCs w:val="22"/>
        </w:rPr>
      </w:pPr>
      <w:r>
        <w:rPr>
          <w:color w:val="404040"/>
          <w:sz w:val="22"/>
          <w:szCs w:val="22"/>
        </w:rPr>
        <w:t>O</w:t>
      </w:r>
      <w:r w:rsidR="008020C5" w:rsidRPr="00635657">
        <w:rPr>
          <w:color w:val="404040"/>
          <w:sz w:val="22"/>
          <w:szCs w:val="22"/>
        </w:rPr>
        <w:t xml:space="preserve">ther questions may be directed to </w:t>
      </w:r>
      <w:r w:rsidR="00887D55">
        <w:rPr>
          <w:color w:val="404040"/>
          <w:sz w:val="22"/>
          <w:szCs w:val="22"/>
        </w:rPr>
        <w:t>Rebecca Ellis</w:t>
      </w:r>
      <w:r w:rsidR="008020C5" w:rsidRPr="00635657">
        <w:rPr>
          <w:color w:val="404040"/>
          <w:sz w:val="22"/>
          <w:szCs w:val="22"/>
        </w:rPr>
        <w:t xml:space="preserve"> (404-463-</w:t>
      </w:r>
      <w:r w:rsidR="00080972">
        <w:rPr>
          <w:color w:val="404040"/>
          <w:sz w:val="22"/>
          <w:szCs w:val="22"/>
        </w:rPr>
        <w:t>11</w:t>
      </w:r>
      <w:r w:rsidR="00887D55">
        <w:rPr>
          <w:color w:val="404040"/>
          <w:sz w:val="22"/>
          <w:szCs w:val="22"/>
        </w:rPr>
        <w:t>72</w:t>
      </w:r>
      <w:r w:rsidR="008020C5" w:rsidRPr="00635657">
        <w:rPr>
          <w:color w:val="404040"/>
          <w:sz w:val="22"/>
          <w:szCs w:val="22"/>
        </w:rPr>
        <w:t>,</w:t>
      </w:r>
      <w:r w:rsidR="008020C5">
        <w:rPr>
          <w:color w:val="000000"/>
          <w:sz w:val="22"/>
          <w:szCs w:val="22"/>
        </w:rPr>
        <w:t xml:space="preserve"> </w:t>
      </w:r>
      <w:r w:rsidR="00887D55">
        <w:rPr>
          <w:color w:val="000000"/>
          <w:sz w:val="22"/>
          <w:szCs w:val="22"/>
        </w:rPr>
        <w:t>rellis</w:t>
      </w:r>
      <w:r w:rsidR="00080972">
        <w:rPr>
          <w:color w:val="000000"/>
          <w:sz w:val="22"/>
          <w:szCs w:val="22"/>
        </w:rPr>
        <w:t>@georgia.gov)</w:t>
      </w:r>
      <w:r w:rsidR="00271FF7">
        <w:rPr>
          <w:color w:val="000000"/>
          <w:sz w:val="22"/>
          <w:szCs w:val="22"/>
        </w:rPr>
        <w:t>.</w:t>
      </w:r>
      <w:r w:rsidR="008020C5" w:rsidRPr="003347C7">
        <w:rPr>
          <w:color w:val="000000"/>
          <w:sz w:val="22"/>
          <w:szCs w:val="22"/>
        </w:rPr>
        <w:t xml:space="preserve">  </w:t>
      </w:r>
      <w:r w:rsidR="00271FF7">
        <w:rPr>
          <w:color w:val="404040"/>
          <w:sz w:val="22"/>
          <w:szCs w:val="22"/>
        </w:rPr>
        <w:t>T</w:t>
      </w:r>
      <w:r w:rsidR="008020C5" w:rsidRPr="00635657">
        <w:rPr>
          <w:color w:val="404040"/>
          <w:sz w:val="22"/>
          <w:szCs w:val="22"/>
        </w:rPr>
        <w:t xml:space="preserve">hough questions will be permitted until the date of the </w:t>
      </w:r>
      <w:r w:rsidR="008020C5">
        <w:rPr>
          <w:color w:val="404040"/>
          <w:sz w:val="22"/>
          <w:szCs w:val="22"/>
        </w:rPr>
        <w:t>application</w:t>
      </w:r>
      <w:r w:rsidR="008020C5" w:rsidRPr="00635657">
        <w:rPr>
          <w:color w:val="404040"/>
          <w:sz w:val="22"/>
          <w:szCs w:val="22"/>
        </w:rPr>
        <w:t xml:space="preserve"> submission, they will be answered</w:t>
      </w:r>
      <w:r w:rsidR="008020C5">
        <w:rPr>
          <w:color w:val="404040"/>
          <w:sz w:val="22"/>
          <w:szCs w:val="22"/>
        </w:rPr>
        <w:t xml:space="preserve"> subject to staff availability.  </w:t>
      </w:r>
      <w:r w:rsidR="008020C5" w:rsidRPr="00635657">
        <w:rPr>
          <w:color w:val="404040"/>
          <w:sz w:val="22"/>
          <w:szCs w:val="22"/>
        </w:rPr>
        <w:t>As such, applicants are strongly encouraged to pose all questions as early as possible.</w:t>
      </w:r>
    </w:p>
    <w:p w:rsidR="00BF2CA2" w:rsidRPr="00BF2CA2" w:rsidRDefault="00BF2CA2" w:rsidP="004D76DF">
      <w:pPr>
        <w:numPr>
          <w:ilvl w:val="0"/>
          <w:numId w:val="16"/>
        </w:numPr>
        <w:tabs>
          <w:tab w:val="left" w:pos="540"/>
        </w:tabs>
        <w:autoSpaceDE w:val="0"/>
        <w:autoSpaceDN w:val="0"/>
        <w:adjustRightInd w:val="0"/>
        <w:spacing w:line="360" w:lineRule="auto"/>
        <w:ind w:hanging="1080"/>
        <w:jc w:val="both"/>
        <w:rPr>
          <w:rFonts w:ascii="Times New Roman Bold" w:hAnsi="Times New Roman Bold"/>
          <w:b/>
          <w:smallCaps/>
          <w:color w:val="365F91"/>
          <w:sz w:val="22"/>
          <w:szCs w:val="22"/>
        </w:rPr>
        <w:sectPr w:rsidR="00BF2CA2" w:rsidRPr="00BF2CA2" w:rsidSect="009A3573">
          <w:headerReference w:type="default" r:id="rId13"/>
          <w:footerReference w:type="default" r:id="rId14"/>
          <w:footerReference w:type="first" r:id="rId15"/>
          <w:type w:val="continuous"/>
          <w:pgSz w:w="12240" w:h="15840"/>
          <w:pgMar w:top="1440" w:right="1440" w:bottom="1440" w:left="1440" w:header="720" w:footer="720" w:gutter="0"/>
          <w:cols w:space="720"/>
          <w:titlePg/>
          <w:docGrid w:linePitch="360"/>
        </w:sectPr>
      </w:pPr>
    </w:p>
    <w:p w:rsidR="00D23CAE" w:rsidRPr="00D23CAE" w:rsidRDefault="00D23CAE" w:rsidP="00D23CAE">
      <w:pPr>
        <w:autoSpaceDE w:val="0"/>
        <w:autoSpaceDN w:val="0"/>
        <w:adjustRightInd w:val="0"/>
        <w:spacing w:line="360" w:lineRule="auto"/>
        <w:jc w:val="both"/>
        <w:rPr>
          <w:rFonts w:ascii="Times New Roman Bold" w:hAnsi="Times New Roman Bold"/>
          <w:b/>
          <w:smallCaps/>
          <w:color w:val="365F91"/>
          <w:sz w:val="22"/>
          <w:szCs w:val="22"/>
        </w:rPr>
      </w:pPr>
      <w:r w:rsidRPr="00D23CAE">
        <w:rPr>
          <w:rFonts w:ascii="Times New Roman Bold" w:hAnsi="Times New Roman Bold"/>
          <w:b/>
          <w:smallCaps/>
          <w:color w:val="365F91"/>
          <w:sz w:val="22"/>
          <w:szCs w:val="22"/>
        </w:rPr>
        <w:lastRenderedPageBreak/>
        <w:t>III.</w:t>
      </w:r>
      <w:r w:rsidRPr="00D23CAE">
        <w:rPr>
          <w:rFonts w:ascii="Times New Roman Bold" w:hAnsi="Times New Roman Bold"/>
          <w:b/>
          <w:smallCaps/>
          <w:color w:val="365F91"/>
          <w:sz w:val="22"/>
          <w:szCs w:val="22"/>
        </w:rPr>
        <w:tab/>
        <w:t>Application</w:t>
      </w:r>
      <w:r w:rsidR="00945BBA">
        <w:rPr>
          <w:rFonts w:ascii="Times New Roman Bold" w:hAnsi="Times New Roman Bold"/>
          <w:b/>
          <w:smallCaps/>
          <w:color w:val="365F91"/>
          <w:sz w:val="22"/>
          <w:szCs w:val="22"/>
        </w:rPr>
        <w:t xml:space="preserve"> Components</w:t>
      </w:r>
    </w:p>
    <w:p w:rsidR="00D23CAE" w:rsidRPr="00D23CAE" w:rsidRDefault="00E7562D" w:rsidP="00D23CAE">
      <w:pPr>
        <w:autoSpaceDE w:val="0"/>
        <w:autoSpaceDN w:val="0"/>
        <w:adjustRightInd w:val="0"/>
        <w:spacing w:line="360" w:lineRule="auto"/>
        <w:jc w:val="both"/>
        <w:rPr>
          <w:color w:val="404040"/>
          <w:sz w:val="22"/>
          <w:szCs w:val="22"/>
        </w:rPr>
      </w:pPr>
      <w:r>
        <w:rPr>
          <w:color w:val="404040"/>
          <w:sz w:val="22"/>
          <w:szCs w:val="22"/>
        </w:rPr>
        <w:t xml:space="preserve">Limit </w:t>
      </w:r>
      <w:r w:rsidR="00945BBA">
        <w:rPr>
          <w:color w:val="404040"/>
          <w:sz w:val="22"/>
          <w:szCs w:val="22"/>
        </w:rPr>
        <w:t>n</w:t>
      </w:r>
      <w:r w:rsidR="00D23CAE" w:rsidRPr="00D23CAE">
        <w:rPr>
          <w:color w:val="404040"/>
          <w:sz w:val="22"/>
          <w:szCs w:val="22"/>
        </w:rPr>
        <w:t>arrative to five (5) pages and use the outline format described in this section. Along with the written application, teachers</w:t>
      </w:r>
      <w:r w:rsidR="00945BBA">
        <w:rPr>
          <w:color w:val="404040"/>
          <w:sz w:val="22"/>
          <w:szCs w:val="22"/>
        </w:rPr>
        <w:t xml:space="preserve"> should submit a video </w:t>
      </w:r>
      <w:r w:rsidR="00D23CAE" w:rsidRPr="00D23CAE">
        <w:rPr>
          <w:color w:val="404040"/>
          <w:sz w:val="22"/>
          <w:szCs w:val="22"/>
        </w:rPr>
        <w:t>making a case for why he/she should be selected for this competition.  The video should not exceed two (2) minutes and educators have creative license over</w:t>
      </w:r>
      <w:r w:rsidR="006156BE">
        <w:rPr>
          <w:color w:val="404040"/>
          <w:sz w:val="22"/>
          <w:szCs w:val="22"/>
        </w:rPr>
        <w:t xml:space="preserve"> the content of the video. </w:t>
      </w:r>
      <w:r>
        <w:rPr>
          <w:color w:val="404040"/>
          <w:sz w:val="22"/>
          <w:szCs w:val="22"/>
        </w:rPr>
        <w:t xml:space="preserve"> </w:t>
      </w:r>
      <w:r w:rsidR="00F31F22">
        <w:rPr>
          <w:color w:val="404040"/>
          <w:sz w:val="22"/>
          <w:szCs w:val="22"/>
        </w:rPr>
        <w:t xml:space="preserve">Videos </w:t>
      </w:r>
      <w:r w:rsidR="00080972">
        <w:rPr>
          <w:color w:val="404040"/>
          <w:sz w:val="22"/>
          <w:szCs w:val="22"/>
        </w:rPr>
        <w:t>may be posted on GOSA’s website;</w:t>
      </w:r>
      <w:r w:rsidR="00F31F22">
        <w:rPr>
          <w:color w:val="404040"/>
          <w:sz w:val="22"/>
          <w:szCs w:val="22"/>
        </w:rPr>
        <w:t xml:space="preserve"> therefore</w:t>
      </w:r>
      <w:r w:rsidR="00080972">
        <w:rPr>
          <w:color w:val="404040"/>
          <w:sz w:val="22"/>
          <w:szCs w:val="22"/>
        </w:rPr>
        <w:t>,</w:t>
      </w:r>
      <w:r w:rsidR="00F31F22">
        <w:rPr>
          <w:color w:val="404040"/>
          <w:sz w:val="22"/>
          <w:szCs w:val="22"/>
        </w:rPr>
        <w:t xml:space="preserve"> a</w:t>
      </w:r>
      <w:r>
        <w:rPr>
          <w:color w:val="404040"/>
          <w:sz w:val="22"/>
          <w:szCs w:val="22"/>
        </w:rPr>
        <w:t>pplicants</w:t>
      </w:r>
      <w:r w:rsidR="00D23CAE" w:rsidRPr="00D23CAE">
        <w:rPr>
          <w:color w:val="404040"/>
          <w:sz w:val="22"/>
          <w:szCs w:val="22"/>
        </w:rPr>
        <w:t xml:space="preserve"> should adhere to their LEA’s internal policies about filming students.  </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4A0" w:firstRow="1" w:lastRow="0" w:firstColumn="1" w:lastColumn="0" w:noHBand="0" w:noVBand="1"/>
      </w:tblPr>
      <w:tblGrid>
        <w:gridCol w:w="2042"/>
        <w:gridCol w:w="6278"/>
        <w:gridCol w:w="1256"/>
      </w:tblGrid>
      <w:tr w:rsidR="00D23CAE" w:rsidRPr="00D23CAE" w:rsidTr="004D65C8">
        <w:tc>
          <w:tcPr>
            <w:tcW w:w="5000" w:type="pct"/>
            <w:gridSpan w:val="3"/>
            <w:shd w:val="clear" w:color="auto" w:fill="95B3D7"/>
          </w:tcPr>
          <w:p w:rsidR="00D23CAE" w:rsidRPr="00D23CAE" w:rsidRDefault="00D23CAE" w:rsidP="00D23CAE">
            <w:pPr>
              <w:tabs>
                <w:tab w:val="left" w:pos="4020"/>
                <w:tab w:val="center" w:pos="6480"/>
              </w:tabs>
              <w:jc w:val="center"/>
              <w:rPr>
                <w:rFonts w:ascii="Times New Roman Bold" w:hAnsi="Times New Roman Bold"/>
                <w:b/>
                <w:smallCaps/>
                <w:color w:val="404040"/>
                <w:sz w:val="22"/>
                <w:szCs w:val="22"/>
              </w:rPr>
            </w:pPr>
            <w:r w:rsidRPr="00D23CAE">
              <w:rPr>
                <w:rFonts w:ascii="Times New Roman Bold" w:hAnsi="Times New Roman Bold"/>
                <w:b/>
                <w:smallCaps/>
                <w:color w:val="404040"/>
                <w:sz w:val="22"/>
                <w:szCs w:val="22"/>
              </w:rPr>
              <w:t>CCGPS Innovation in Teaching Competition</w:t>
            </w:r>
          </w:p>
        </w:tc>
      </w:tr>
      <w:tr w:rsidR="00D23CAE" w:rsidRPr="00D23CAE" w:rsidTr="004D65C8">
        <w:trPr>
          <w:trHeight w:val="285"/>
        </w:trPr>
        <w:tc>
          <w:tcPr>
            <w:tcW w:w="1066" w:type="pct"/>
            <w:tcBorders>
              <w:bottom w:val="single" w:sz="4" w:space="0" w:color="auto"/>
            </w:tcBorders>
            <w:shd w:val="clear" w:color="auto" w:fill="DBE5F1"/>
          </w:tcPr>
          <w:p w:rsidR="00D23CAE" w:rsidRPr="00D23CAE" w:rsidRDefault="00D23CAE" w:rsidP="00D23CAE">
            <w:pPr>
              <w:jc w:val="center"/>
              <w:rPr>
                <w:rFonts w:ascii="Times New Roman Bold" w:hAnsi="Times New Roman Bold"/>
                <w:b/>
                <w:smallCaps/>
                <w:color w:val="404040"/>
                <w:sz w:val="22"/>
                <w:szCs w:val="22"/>
              </w:rPr>
            </w:pPr>
            <w:r w:rsidRPr="00D23CAE">
              <w:rPr>
                <w:rFonts w:ascii="Times New Roman Bold" w:hAnsi="Times New Roman Bold"/>
                <w:b/>
                <w:smallCaps/>
                <w:color w:val="404040"/>
                <w:sz w:val="22"/>
                <w:szCs w:val="22"/>
              </w:rPr>
              <w:t>Section</w:t>
            </w:r>
          </w:p>
        </w:tc>
        <w:tc>
          <w:tcPr>
            <w:tcW w:w="3278" w:type="pct"/>
            <w:tcBorders>
              <w:bottom w:val="single" w:sz="4" w:space="0" w:color="auto"/>
            </w:tcBorders>
            <w:shd w:val="clear" w:color="auto" w:fill="DBE5F1"/>
          </w:tcPr>
          <w:p w:rsidR="00D23CAE" w:rsidRPr="00D23CAE" w:rsidRDefault="00D23CAE" w:rsidP="00D23CAE">
            <w:pPr>
              <w:jc w:val="center"/>
              <w:rPr>
                <w:b/>
                <w:smallCaps/>
                <w:color w:val="404040"/>
                <w:sz w:val="22"/>
                <w:szCs w:val="22"/>
              </w:rPr>
            </w:pPr>
            <w:r w:rsidRPr="00D23CAE">
              <w:rPr>
                <w:b/>
                <w:smallCaps/>
                <w:color w:val="404040"/>
                <w:sz w:val="22"/>
                <w:szCs w:val="22"/>
              </w:rPr>
              <w:t>Content</w:t>
            </w:r>
          </w:p>
        </w:tc>
        <w:tc>
          <w:tcPr>
            <w:tcW w:w="656" w:type="pct"/>
            <w:tcBorders>
              <w:bottom w:val="single" w:sz="4" w:space="0" w:color="auto"/>
            </w:tcBorders>
            <w:shd w:val="clear" w:color="auto" w:fill="DBE5F1"/>
          </w:tcPr>
          <w:p w:rsidR="00D23CAE" w:rsidRPr="00D23CAE" w:rsidRDefault="00D23CAE" w:rsidP="00D23CAE">
            <w:pPr>
              <w:jc w:val="center"/>
              <w:rPr>
                <w:b/>
                <w:smallCaps/>
                <w:color w:val="404040"/>
                <w:sz w:val="22"/>
                <w:szCs w:val="22"/>
              </w:rPr>
            </w:pPr>
            <w:r w:rsidRPr="00D23CAE">
              <w:rPr>
                <w:b/>
                <w:smallCaps/>
                <w:color w:val="404040"/>
                <w:sz w:val="22"/>
                <w:szCs w:val="22"/>
              </w:rPr>
              <w:t>Points</w:t>
            </w:r>
          </w:p>
        </w:tc>
      </w:tr>
      <w:tr w:rsidR="00D23CAE" w:rsidRPr="00D23CAE" w:rsidTr="0070714C">
        <w:tc>
          <w:tcPr>
            <w:tcW w:w="1066" w:type="pct"/>
            <w:tcBorders>
              <w:top w:val="single" w:sz="4" w:space="0" w:color="auto"/>
              <w:bottom w:val="single" w:sz="4" w:space="0" w:color="auto"/>
              <w:right w:val="single" w:sz="4" w:space="0" w:color="auto"/>
            </w:tcBorders>
          </w:tcPr>
          <w:p w:rsidR="00D23CAE" w:rsidRPr="00D23CAE" w:rsidRDefault="00D23CAE" w:rsidP="00D23CAE">
            <w:pPr>
              <w:spacing w:before="80" w:after="80"/>
              <w:jc w:val="both"/>
              <w:rPr>
                <w:color w:val="404040"/>
                <w:sz w:val="22"/>
                <w:szCs w:val="22"/>
              </w:rPr>
            </w:pPr>
            <w:r w:rsidRPr="00D23CAE">
              <w:rPr>
                <w:color w:val="404040"/>
                <w:sz w:val="22"/>
                <w:szCs w:val="22"/>
              </w:rPr>
              <w:t>Section 1:</w:t>
            </w:r>
          </w:p>
          <w:p w:rsidR="004F5C59" w:rsidRDefault="00D23CAE" w:rsidP="00D23CAE">
            <w:pPr>
              <w:spacing w:before="80" w:after="80"/>
              <w:jc w:val="both"/>
              <w:rPr>
                <w:color w:val="404040"/>
                <w:sz w:val="22"/>
                <w:szCs w:val="22"/>
              </w:rPr>
            </w:pPr>
            <w:r w:rsidRPr="00D23CAE">
              <w:rPr>
                <w:color w:val="404040"/>
                <w:sz w:val="22"/>
                <w:szCs w:val="22"/>
              </w:rPr>
              <w:t xml:space="preserve">Description </w:t>
            </w:r>
          </w:p>
          <w:p w:rsidR="00D23CAE" w:rsidRPr="00D23CAE" w:rsidRDefault="00D23CAE" w:rsidP="00D23CAE">
            <w:pPr>
              <w:spacing w:before="80" w:after="80"/>
              <w:jc w:val="both"/>
              <w:rPr>
                <w:color w:val="404040"/>
                <w:sz w:val="22"/>
                <w:szCs w:val="22"/>
              </w:rPr>
            </w:pPr>
            <w:r w:rsidRPr="00D23CAE">
              <w:rPr>
                <w:color w:val="404040"/>
                <w:sz w:val="22"/>
                <w:szCs w:val="22"/>
              </w:rPr>
              <w:t>of Teacher</w:t>
            </w:r>
          </w:p>
        </w:tc>
        <w:tc>
          <w:tcPr>
            <w:tcW w:w="3278" w:type="pct"/>
            <w:tcBorders>
              <w:top w:val="single" w:sz="4" w:space="0" w:color="auto"/>
              <w:left w:val="single" w:sz="4" w:space="0" w:color="auto"/>
              <w:bottom w:val="single" w:sz="4" w:space="0" w:color="auto"/>
              <w:right w:val="single" w:sz="4" w:space="0" w:color="auto"/>
            </w:tcBorders>
          </w:tcPr>
          <w:p w:rsidR="00D23CAE" w:rsidRPr="00D23CAE" w:rsidRDefault="00D23CAE" w:rsidP="0070714C">
            <w:pPr>
              <w:spacing w:before="80" w:after="80"/>
              <w:ind w:left="28"/>
              <w:jc w:val="both"/>
              <w:rPr>
                <w:color w:val="404040"/>
                <w:sz w:val="22"/>
                <w:szCs w:val="22"/>
              </w:rPr>
            </w:pPr>
            <w:r w:rsidRPr="00D23CAE">
              <w:rPr>
                <w:color w:val="404040"/>
                <w:sz w:val="22"/>
                <w:szCs w:val="22"/>
              </w:rPr>
              <w:t>Section should include a description of the teacher, including:</w:t>
            </w:r>
          </w:p>
          <w:p w:rsidR="00D23CAE" w:rsidRPr="00D23CAE" w:rsidRDefault="00D23CAE" w:rsidP="0070714C">
            <w:pPr>
              <w:numPr>
                <w:ilvl w:val="0"/>
                <w:numId w:val="17"/>
              </w:numPr>
              <w:spacing w:before="80" w:after="80"/>
              <w:ind w:left="388" w:hanging="270"/>
              <w:jc w:val="both"/>
              <w:rPr>
                <w:color w:val="404040"/>
                <w:sz w:val="22"/>
                <w:szCs w:val="22"/>
              </w:rPr>
            </w:pPr>
            <w:r w:rsidRPr="00D23CAE">
              <w:rPr>
                <w:color w:val="404040"/>
                <w:sz w:val="22"/>
                <w:szCs w:val="22"/>
              </w:rPr>
              <w:t>Education and degrees obtained;</w:t>
            </w:r>
          </w:p>
          <w:p w:rsidR="00D23CAE" w:rsidRPr="00D23CAE" w:rsidRDefault="00D23CAE" w:rsidP="0070714C">
            <w:pPr>
              <w:numPr>
                <w:ilvl w:val="0"/>
                <w:numId w:val="17"/>
              </w:numPr>
              <w:spacing w:before="80" w:after="80"/>
              <w:ind w:left="388" w:hanging="270"/>
              <w:jc w:val="both"/>
              <w:rPr>
                <w:color w:val="404040"/>
                <w:sz w:val="22"/>
                <w:szCs w:val="22"/>
              </w:rPr>
            </w:pPr>
            <w:r w:rsidRPr="00D23CAE">
              <w:rPr>
                <w:color w:val="404040"/>
                <w:sz w:val="22"/>
                <w:szCs w:val="22"/>
              </w:rPr>
              <w:t>Number of years as an educator;</w:t>
            </w:r>
          </w:p>
          <w:p w:rsidR="00D23CAE" w:rsidRPr="00D23CAE" w:rsidRDefault="00D23CAE" w:rsidP="0070714C">
            <w:pPr>
              <w:numPr>
                <w:ilvl w:val="0"/>
                <w:numId w:val="17"/>
              </w:numPr>
              <w:spacing w:before="80" w:after="80"/>
              <w:ind w:left="388" w:hanging="270"/>
              <w:jc w:val="both"/>
              <w:rPr>
                <w:iCs/>
                <w:color w:val="404040"/>
                <w:sz w:val="22"/>
                <w:szCs w:val="22"/>
              </w:rPr>
            </w:pPr>
            <w:r w:rsidRPr="00D23CAE">
              <w:rPr>
                <w:color w:val="404040"/>
                <w:sz w:val="22"/>
                <w:szCs w:val="22"/>
              </w:rPr>
              <w:t>Grade level(s) and subject(s) taught;</w:t>
            </w:r>
          </w:p>
          <w:p w:rsidR="00D23CAE" w:rsidRPr="00D23CAE" w:rsidRDefault="00D23CAE" w:rsidP="006F6E95">
            <w:pPr>
              <w:numPr>
                <w:ilvl w:val="0"/>
                <w:numId w:val="17"/>
              </w:numPr>
              <w:spacing w:before="80" w:after="80"/>
              <w:ind w:left="388" w:hanging="270"/>
              <w:jc w:val="both"/>
              <w:rPr>
                <w:iCs/>
                <w:color w:val="404040"/>
                <w:sz w:val="22"/>
                <w:szCs w:val="22"/>
              </w:rPr>
            </w:pPr>
            <w:r w:rsidRPr="00D23CAE">
              <w:rPr>
                <w:color w:val="404040"/>
                <w:sz w:val="22"/>
                <w:szCs w:val="22"/>
              </w:rPr>
              <w:t>Formal and informal leadership role</w:t>
            </w:r>
            <w:r w:rsidR="0070714C">
              <w:rPr>
                <w:color w:val="404040"/>
                <w:sz w:val="22"/>
                <w:szCs w:val="22"/>
              </w:rPr>
              <w:t>s</w:t>
            </w:r>
            <w:r w:rsidRPr="00D23CAE">
              <w:rPr>
                <w:color w:val="404040"/>
                <w:sz w:val="22"/>
                <w:szCs w:val="22"/>
              </w:rPr>
              <w:t xml:space="preserve">, </w:t>
            </w:r>
            <w:r w:rsidR="0070714C">
              <w:rPr>
                <w:color w:val="404040"/>
                <w:sz w:val="22"/>
                <w:szCs w:val="22"/>
              </w:rPr>
              <w:t>including but not limited to</w:t>
            </w:r>
            <w:r w:rsidR="00E60271">
              <w:rPr>
                <w:color w:val="404040"/>
                <w:sz w:val="22"/>
                <w:szCs w:val="22"/>
              </w:rPr>
              <w:t>:</w:t>
            </w:r>
            <w:r w:rsidR="0070714C">
              <w:rPr>
                <w:color w:val="404040"/>
                <w:sz w:val="22"/>
                <w:szCs w:val="22"/>
              </w:rPr>
              <w:t xml:space="preserve"> serving as a men</w:t>
            </w:r>
            <w:r w:rsidR="00E60271">
              <w:rPr>
                <w:color w:val="404040"/>
                <w:sz w:val="22"/>
                <w:szCs w:val="22"/>
              </w:rPr>
              <w:t>tor to teachers and/or students;</w:t>
            </w:r>
            <w:r w:rsidR="0070714C">
              <w:rPr>
                <w:color w:val="404040"/>
                <w:sz w:val="22"/>
                <w:szCs w:val="22"/>
              </w:rPr>
              <w:t xml:space="preserve"> leading </w:t>
            </w:r>
            <w:r w:rsidR="00E60271">
              <w:rPr>
                <w:color w:val="404040"/>
                <w:sz w:val="22"/>
                <w:szCs w:val="22"/>
              </w:rPr>
              <w:t>extracurricular activities;</w:t>
            </w:r>
            <w:r w:rsidRPr="00D23CAE">
              <w:rPr>
                <w:color w:val="404040"/>
                <w:sz w:val="22"/>
                <w:szCs w:val="22"/>
              </w:rPr>
              <w:t xml:space="preserve"> etc. </w:t>
            </w:r>
          </w:p>
        </w:tc>
        <w:tc>
          <w:tcPr>
            <w:tcW w:w="656" w:type="pct"/>
            <w:tcBorders>
              <w:top w:val="single" w:sz="4" w:space="0" w:color="auto"/>
              <w:left w:val="single" w:sz="4" w:space="0" w:color="auto"/>
              <w:bottom w:val="single" w:sz="4" w:space="0" w:color="auto"/>
            </w:tcBorders>
          </w:tcPr>
          <w:p w:rsidR="00D23CAE" w:rsidRPr="00D23CAE" w:rsidRDefault="00D23CAE" w:rsidP="007C699E">
            <w:pPr>
              <w:spacing w:before="80" w:after="80"/>
              <w:jc w:val="both"/>
              <w:rPr>
                <w:color w:val="404040"/>
                <w:sz w:val="22"/>
                <w:szCs w:val="22"/>
              </w:rPr>
            </w:pPr>
            <w:r w:rsidRPr="00D23CAE">
              <w:rPr>
                <w:color w:val="404040"/>
                <w:sz w:val="22"/>
                <w:szCs w:val="22"/>
              </w:rPr>
              <w:t>Up to 1</w:t>
            </w:r>
            <w:r w:rsidR="007C699E">
              <w:rPr>
                <w:color w:val="404040"/>
                <w:sz w:val="22"/>
                <w:szCs w:val="22"/>
              </w:rPr>
              <w:t>5</w:t>
            </w:r>
            <w:r w:rsidRPr="00D23CAE">
              <w:rPr>
                <w:color w:val="404040"/>
                <w:sz w:val="22"/>
                <w:szCs w:val="22"/>
              </w:rPr>
              <w:t xml:space="preserve"> points</w:t>
            </w:r>
          </w:p>
        </w:tc>
      </w:tr>
      <w:tr w:rsidR="00D23CAE" w:rsidRPr="00D23CAE" w:rsidTr="0070714C">
        <w:tc>
          <w:tcPr>
            <w:tcW w:w="1066" w:type="pct"/>
            <w:tcBorders>
              <w:top w:val="single" w:sz="4" w:space="0" w:color="auto"/>
              <w:bottom w:val="single" w:sz="4" w:space="0" w:color="auto"/>
              <w:right w:val="single" w:sz="4" w:space="0" w:color="auto"/>
            </w:tcBorders>
          </w:tcPr>
          <w:p w:rsidR="00D23CAE" w:rsidRPr="00D23CAE" w:rsidRDefault="00D23CAE" w:rsidP="00D23CAE">
            <w:pPr>
              <w:spacing w:before="80" w:after="80"/>
              <w:rPr>
                <w:color w:val="404040"/>
                <w:sz w:val="22"/>
                <w:szCs w:val="22"/>
              </w:rPr>
            </w:pPr>
            <w:r w:rsidRPr="00D23CAE">
              <w:rPr>
                <w:color w:val="404040"/>
                <w:sz w:val="22"/>
                <w:szCs w:val="22"/>
              </w:rPr>
              <w:t>Section 2:</w:t>
            </w:r>
          </w:p>
          <w:p w:rsidR="00D23CAE" w:rsidRPr="00D23CAE" w:rsidRDefault="00D23CAE" w:rsidP="00D23CAE">
            <w:pPr>
              <w:spacing w:before="80" w:after="80"/>
              <w:rPr>
                <w:color w:val="404040"/>
                <w:sz w:val="22"/>
                <w:szCs w:val="22"/>
              </w:rPr>
            </w:pPr>
            <w:r w:rsidRPr="00D23CAE">
              <w:rPr>
                <w:color w:val="404040"/>
                <w:sz w:val="22"/>
                <w:szCs w:val="22"/>
              </w:rPr>
              <w:t>Quality of Lesson Plan</w:t>
            </w:r>
          </w:p>
        </w:tc>
        <w:tc>
          <w:tcPr>
            <w:tcW w:w="3278" w:type="pct"/>
            <w:tcBorders>
              <w:top w:val="single" w:sz="4" w:space="0" w:color="auto"/>
              <w:left w:val="single" w:sz="4" w:space="0" w:color="auto"/>
              <w:bottom w:val="single" w:sz="4" w:space="0" w:color="auto"/>
              <w:right w:val="single" w:sz="4" w:space="0" w:color="auto"/>
            </w:tcBorders>
          </w:tcPr>
          <w:p w:rsidR="0070714C" w:rsidRDefault="00D23CAE" w:rsidP="0070714C">
            <w:pPr>
              <w:spacing w:before="80" w:after="80"/>
              <w:ind w:left="28"/>
              <w:jc w:val="both"/>
              <w:rPr>
                <w:iCs/>
                <w:color w:val="404040"/>
                <w:sz w:val="22"/>
                <w:szCs w:val="22"/>
              </w:rPr>
            </w:pPr>
            <w:r w:rsidRPr="00D23CAE">
              <w:rPr>
                <w:iCs/>
                <w:color w:val="404040"/>
                <w:sz w:val="22"/>
                <w:szCs w:val="22"/>
              </w:rPr>
              <w:t>Section should include:</w:t>
            </w:r>
          </w:p>
          <w:p w:rsidR="00E60271" w:rsidRDefault="00D23CAE" w:rsidP="00E60271">
            <w:pPr>
              <w:numPr>
                <w:ilvl w:val="0"/>
                <w:numId w:val="20"/>
              </w:numPr>
              <w:spacing w:before="80" w:after="80"/>
              <w:ind w:left="388" w:hanging="273"/>
              <w:jc w:val="both"/>
              <w:rPr>
                <w:iCs/>
                <w:color w:val="404040"/>
                <w:sz w:val="22"/>
                <w:szCs w:val="22"/>
              </w:rPr>
            </w:pPr>
            <w:r w:rsidRPr="00D23CAE">
              <w:rPr>
                <w:iCs/>
                <w:color w:val="404040"/>
                <w:sz w:val="22"/>
                <w:szCs w:val="22"/>
              </w:rPr>
              <w:t>The CCGPS standard(s)</w:t>
            </w:r>
            <w:r w:rsidR="002122FA">
              <w:rPr>
                <w:iCs/>
                <w:color w:val="404040"/>
                <w:sz w:val="22"/>
                <w:szCs w:val="22"/>
              </w:rPr>
              <w:t xml:space="preserve"> </w:t>
            </w:r>
            <w:r w:rsidR="00566635">
              <w:rPr>
                <w:iCs/>
                <w:color w:val="404040"/>
                <w:sz w:val="22"/>
                <w:szCs w:val="22"/>
              </w:rPr>
              <w:t>with</w:t>
            </w:r>
            <w:r w:rsidR="002122FA">
              <w:rPr>
                <w:iCs/>
                <w:color w:val="404040"/>
                <w:sz w:val="22"/>
                <w:szCs w:val="22"/>
              </w:rPr>
              <w:t xml:space="preserve"> which lesson is aligned;</w:t>
            </w:r>
          </w:p>
          <w:p w:rsidR="00E60271" w:rsidRDefault="00D23CAE" w:rsidP="00E60271">
            <w:pPr>
              <w:numPr>
                <w:ilvl w:val="0"/>
                <w:numId w:val="20"/>
              </w:numPr>
              <w:spacing w:before="80" w:after="80"/>
              <w:ind w:left="388" w:hanging="273"/>
              <w:jc w:val="both"/>
              <w:rPr>
                <w:iCs/>
                <w:color w:val="404040"/>
                <w:sz w:val="22"/>
                <w:szCs w:val="22"/>
              </w:rPr>
            </w:pPr>
            <w:r w:rsidRPr="00D23CAE">
              <w:rPr>
                <w:iCs/>
                <w:color w:val="404040"/>
                <w:sz w:val="22"/>
                <w:szCs w:val="22"/>
              </w:rPr>
              <w:t>Overview of the lesson plan, including demonstration of alignment with CCGPS</w:t>
            </w:r>
            <w:r w:rsidR="00FD1381">
              <w:rPr>
                <w:iCs/>
                <w:color w:val="404040"/>
                <w:sz w:val="22"/>
                <w:szCs w:val="22"/>
              </w:rPr>
              <w:t xml:space="preserve"> and </w:t>
            </w:r>
            <w:r w:rsidR="00FD1381" w:rsidRPr="00271FF7">
              <w:rPr>
                <w:iCs/>
                <w:color w:val="404040"/>
                <w:sz w:val="22"/>
                <w:szCs w:val="22"/>
              </w:rPr>
              <w:t>instructional rigor</w:t>
            </w:r>
            <w:r w:rsidRPr="00271FF7">
              <w:rPr>
                <w:iCs/>
                <w:color w:val="404040"/>
                <w:sz w:val="22"/>
                <w:szCs w:val="22"/>
              </w:rPr>
              <w:t>;</w:t>
            </w:r>
            <w:r w:rsidRPr="00D23CAE">
              <w:rPr>
                <w:iCs/>
                <w:color w:val="404040"/>
                <w:sz w:val="22"/>
                <w:szCs w:val="22"/>
              </w:rPr>
              <w:t xml:space="preserve"> </w:t>
            </w:r>
          </w:p>
          <w:p w:rsidR="00FD1381" w:rsidRPr="00271FF7" w:rsidRDefault="00FD1381" w:rsidP="00E60271">
            <w:pPr>
              <w:numPr>
                <w:ilvl w:val="0"/>
                <w:numId w:val="20"/>
              </w:numPr>
              <w:spacing w:before="80" w:after="80"/>
              <w:ind w:left="388" w:hanging="273"/>
              <w:jc w:val="both"/>
              <w:rPr>
                <w:iCs/>
                <w:color w:val="404040"/>
                <w:sz w:val="22"/>
                <w:szCs w:val="22"/>
              </w:rPr>
            </w:pPr>
            <w:r w:rsidRPr="00271FF7">
              <w:rPr>
                <w:iCs/>
                <w:color w:val="404040"/>
                <w:sz w:val="22"/>
                <w:szCs w:val="22"/>
              </w:rPr>
              <w:t>Description of how the lesson fits into a broader unit plan</w:t>
            </w:r>
          </w:p>
          <w:p w:rsidR="00D23CAE" w:rsidRPr="00D23CAE" w:rsidRDefault="00D23CAE" w:rsidP="00E60271">
            <w:pPr>
              <w:numPr>
                <w:ilvl w:val="0"/>
                <w:numId w:val="20"/>
              </w:numPr>
              <w:spacing w:before="80" w:after="80"/>
              <w:ind w:left="388" w:hanging="273"/>
              <w:jc w:val="both"/>
              <w:rPr>
                <w:iCs/>
                <w:color w:val="404040"/>
                <w:sz w:val="22"/>
                <w:szCs w:val="22"/>
              </w:rPr>
            </w:pPr>
            <w:r w:rsidRPr="00D23CAE">
              <w:rPr>
                <w:iCs/>
                <w:color w:val="404040"/>
                <w:sz w:val="22"/>
                <w:szCs w:val="22"/>
              </w:rPr>
              <w:t xml:space="preserve">Demonstration of applied learning </w:t>
            </w:r>
            <w:r w:rsidR="002122FA">
              <w:rPr>
                <w:iCs/>
                <w:color w:val="404040"/>
                <w:sz w:val="22"/>
                <w:szCs w:val="22"/>
              </w:rPr>
              <w:t xml:space="preserve">strategy </w:t>
            </w:r>
            <w:r w:rsidR="00F03CD7">
              <w:rPr>
                <w:iCs/>
                <w:color w:val="404040"/>
                <w:sz w:val="22"/>
                <w:szCs w:val="22"/>
              </w:rPr>
              <w:t>integration</w:t>
            </w:r>
            <w:r w:rsidR="00AD143A">
              <w:rPr>
                <w:iCs/>
                <w:color w:val="404040"/>
                <w:sz w:val="22"/>
                <w:szCs w:val="22"/>
              </w:rPr>
              <w:t>,</w:t>
            </w:r>
            <w:r w:rsidR="00F03CD7">
              <w:rPr>
                <w:iCs/>
                <w:color w:val="404040"/>
                <w:sz w:val="22"/>
                <w:szCs w:val="22"/>
              </w:rPr>
              <w:t xml:space="preserve"> including reason that the strategy is innovative</w:t>
            </w:r>
            <w:r w:rsidRPr="00D23CAE">
              <w:rPr>
                <w:iCs/>
                <w:color w:val="404040"/>
                <w:sz w:val="22"/>
                <w:szCs w:val="22"/>
              </w:rPr>
              <w:t>;</w:t>
            </w:r>
          </w:p>
          <w:p w:rsidR="00D23CAE" w:rsidRPr="00D23CAE" w:rsidRDefault="00D23CAE" w:rsidP="00FD1381">
            <w:pPr>
              <w:numPr>
                <w:ilvl w:val="0"/>
                <w:numId w:val="19"/>
              </w:numPr>
              <w:spacing w:before="80" w:after="80"/>
              <w:ind w:left="388" w:hanging="273"/>
              <w:jc w:val="both"/>
              <w:rPr>
                <w:color w:val="404040"/>
                <w:sz w:val="22"/>
                <w:szCs w:val="22"/>
              </w:rPr>
            </w:pPr>
            <w:r w:rsidRPr="00D23CAE">
              <w:rPr>
                <w:iCs/>
                <w:color w:val="404040"/>
                <w:sz w:val="22"/>
                <w:szCs w:val="22"/>
              </w:rPr>
              <w:t>Supplementary materials for the lesson</w:t>
            </w:r>
            <w:r w:rsidR="00FD1381">
              <w:rPr>
                <w:iCs/>
                <w:color w:val="404040"/>
                <w:sz w:val="22"/>
                <w:szCs w:val="22"/>
              </w:rPr>
              <w:t xml:space="preserve"> </w:t>
            </w:r>
            <w:r w:rsidR="00FD1381" w:rsidRPr="00271FF7">
              <w:rPr>
                <w:iCs/>
                <w:color w:val="404040"/>
                <w:sz w:val="22"/>
                <w:szCs w:val="22"/>
              </w:rPr>
              <w:t>and unit</w:t>
            </w:r>
            <w:r w:rsidRPr="00D23CAE">
              <w:rPr>
                <w:iCs/>
                <w:color w:val="404040"/>
                <w:sz w:val="22"/>
                <w:szCs w:val="22"/>
              </w:rPr>
              <w:t xml:space="preserve">, such as worksheets or resources </w:t>
            </w:r>
            <w:r w:rsidR="00B35EBF" w:rsidRPr="00271FF7">
              <w:rPr>
                <w:iCs/>
                <w:color w:val="404040"/>
                <w:sz w:val="22"/>
                <w:szCs w:val="22"/>
              </w:rPr>
              <w:t>to aid in</w:t>
            </w:r>
            <w:r w:rsidRPr="00271FF7">
              <w:rPr>
                <w:iCs/>
                <w:color w:val="404040"/>
                <w:sz w:val="22"/>
                <w:szCs w:val="22"/>
              </w:rPr>
              <w:t xml:space="preserve"> </w:t>
            </w:r>
            <w:r w:rsidR="00086640" w:rsidRPr="00271FF7">
              <w:rPr>
                <w:iCs/>
                <w:color w:val="404040"/>
                <w:sz w:val="22"/>
                <w:szCs w:val="22"/>
              </w:rPr>
              <w:t>student/</w:t>
            </w:r>
            <w:r w:rsidR="00B35EBF" w:rsidRPr="00271FF7">
              <w:rPr>
                <w:iCs/>
                <w:color w:val="404040"/>
                <w:sz w:val="22"/>
                <w:szCs w:val="22"/>
              </w:rPr>
              <w:t>teacher</w:t>
            </w:r>
            <w:r w:rsidRPr="00271FF7">
              <w:rPr>
                <w:iCs/>
                <w:color w:val="404040"/>
                <w:sz w:val="22"/>
                <w:szCs w:val="22"/>
              </w:rPr>
              <w:t xml:space="preserve"> </w:t>
            </w:r>
            <w:r w:rsidR="00FD1381" w:rsidRPr="00271FF7">
              <w:rPr>
                <w:iCs/>
                <w:color w:val="404040"/>
                <w:sz w:val="22"/>
                <w:szCs w:val="22"/>
              </w:rPr>
              <w:t>replication</w:t>
            </w:r>
            <w:r w:rsidR="00FD1381">
              <w:rPr>
                <w:iCs/>
                <w:color w:val="404040"/>
                <w:sz w:val="22"/>
                <w:szCs w:val="22"/>
              </w:rPr>
              <w:t xml:space="preserve"> </w:t>
            </w:r>
            <w:r w:rsidRPr="00D23CAE">
              <w:rPr>
                <w:iCs/>
                <w:color w:val="404040"/>
                <w:sz w:val="22"/>
                <w:szCs w:val="22"/>
              </w:rPr>
              <w:t>(should be included as attachments and do not count toward page limit).</w:t>
            </w:r>
          </w:p>
        </w:tc>
        <w:tc>
          <w:tcPr>
            <w:tcW w:w="656" w:type="pct"/>
            <w:tcBorders>
              <w:top w:val="single" w:sz="4" w:space="0" w:color="auto"/>
              <w:left w:val="single" w:sz="4" w:space="0" w:color="auto"/>
              <w:bottom w:val="single" w:sz="4" w:space="0" w:color="auto"/>
            </w:tcBorders>
          </w:tcPr>
          <w:p w:rsidR="00D23CAE" w:rsidRPr="00D23CAE" w:rsidRDefault="00D23CAE" w:rsidP="00D95702">
            <w:pPr>
              <w:spacing w:before="80" w:after="80"/>
              <w:jc w:val="both"/>
              <w:rPr>
                <w:color w:val="404040"/>
                <w:sz w:val="22"/>
                <w:szCs w:val="22"/>
              </w:rPr>
            </w:pPr>
            <w:r w:rsidRPr="00D23CAE">
              <w:rPr>
                <w:color w:val="404040"/>
                <w:sz w:val="22"/>
                <w:szCs w:val="22"/>
              </w:rPr>
              <w:t xml:space="preserve">Up to </w:t>
            </w:r>
            <w:r w:rsidR="00A4167B">
              <w:rPr>
                <w:color w:val="404040"/>
                <w:sz w:val="22"/>
                <w:szCs w:val="22"/>
              </w:rPr>
              <w:t>3</w:t>
            </w:r>
            <w:r w:rsidR="00B01967">
              <w:rPr>
                <w:color w:val="404040"/>
                <w:sz w:val="22"/>
                <w:szCs w:val="22"/>
              </w:rPr>
              <w:t>0</w:t>
            </w:r>
            <w:r w:rsidRPr="00D23CAE">
              <w:rPr>
                <w:color w:val="404040"/>
                <w:sz w:val="22"/>
                <w:szCs w:val="22"/>
              </w:rPr>
              <w:t xml:space="preserve"> points</w:t>
            </w:r>
          </w:p>
        </w:tc>
      </w:tr>
      <w:tr w:rsidR="00D23CAE" w:rsidRPr="00D23CAE" w:rsidTr="0070714C">
        <w:tc>
          <w:tcPr>
            <w:tcW w:w="1066" w:type="pct"/>
            <w:tcBorders>
              <w:top w:val="single" w:sz="4" w:space="0" w:color="auto"/>
              <w:bottom w:val="single" w:sz="4" w:space="0" w:color="auto"/>
              <w:right w:val="single" w:sz="4" w:space="0" w:color="auto"/>
            </w:tcBorders>
          </w:tcPr>
          <w:p w:rsidR="00D23CAE" w:rsidRPr="00D23CAE" w:rsidRDefault="00D23CAE" w:rsidP="00D23CAE">
            <w:pPr>
              <w:spacing w:before="80" w:after="80"/>
              <w:rPr>
                <w:color w:val="404040"/>
                <w:sz w:val="22"/>
                <w:szCs w:val="22"/>
              </w:rPr>
            </w:pPr>
            <w:r w:rsidRPr="00D23CAE">
              <w:rPr>
                <w:color w:val="404040"/>
                <w:sz w:val="22"/>
                <w:szCs w:val="22"/>
              </w:rPr>
              <w:t>Section 3:  Effectiveness in the Classroom</w:t>
            </w:r>
          </w:p>
        </w:tc>
        <w:tc>
          <w:tcPr>
            <w:tcW w:w="3278" w:type="pct"/>
            <w:tcBorders>
              <w:top w:val="single" w:sz="4" w:space="0" w:color="auto"/>
              <w:left w:val="single" w:sz="4" w:space="0" w:color="auto"/>
              <w:bottom w:val="single" w:sz="4" w:space="0" w:color="auto"/>
              <w:right w:val="single" w:sz="4" w:space="0" w:color="auto"/>
            </w:tcBorders>
          </w:tcPr>
          <w:p w:rsidR="00D23CAE" w:rsidRPr="00D23CAE" w:rsidRDefault="00D23CAE" w:rsidP="0070714C">
            <w:pPr>
              <w:spacing w:before="80" w:after="80"/>
              <w:ind w:left="28"/>
              <w:jc w:val="both"/>
              <w:rPr>
                <w:color w:val="404040"/>
                <w:sz w:val="22"/>
                <w:szCs w:val="22"/>
              </w:rPr>
            </w:pPr>
            <w:r w:rsidRPr="00D23CAE">
              <w:rPr>
                <w:color w:val="404040"/>
                <w:sz w:val="22"/>
                <w:szCs w:val="22"/>
              </w:rPr>
              <w:t xml:space="preserve">Section should describe the extent to which the </w:t>
            </w:r>
            <w:r w:rsidR="00AD143A">
              <w:rPr>
                <w:color w:val="404040"/>
                <w:sz w:val="22"/>
                <w:szCs w:val="22"/>
              </w:rPr>
              <w:t>teacher</w:t>
            </w:r>
            <w:r w:rsidRPr="00D23CAE">
              <w:rPr>
                <w:color w:val="404040"/>
                <w:sz w:val="22"/>
                <w:szCs w:val="22"/>
              </w:rPr>
              <w:t xml:space="preserve"> has made a positive impact on student achievement, as demonstrated through at least three</w:t>
            </w:r>
            <w:r w:rsidR="007847BB">
              <w:rPr>
                <w:color w:val="404040"/>
                <w:sz w:val="22"/>
                <w:szCs w:val="22"/>
              </w:rPr>
              <w:t>*</w:t>
            </w:r>
            <w:r w:rsidRPr="00D23CAE">
              <w:rPr>
                <w:color w:val="404040"/>
                <w:sz w:val="22"/>
                <w:szCs w:val="22"/>
              </w:rPr>
              <w:t xml:space="preserve"> of years of data.  The following methods should be used to demonstrate educator effectiveness:</w:t>
            </w:r>
          </w:p>
          <w:p w:rsidR="00D23CAE" w:rsidRPr="00D23CAE" w:rsidRDefault="00D23CAE" w:rsidP="00E60271">
            <w:pPr>
              <w:numPr>
                <w:ilvl w:val="0"/>
                <w:numId w:val="18"/>
              </w:numPr>
              <w:spacing w:before="80" w:after="80"/>
              <w:ind w:left="388" w:hanging="270"/>
              <w:jc w:val="both"/>
              <w:rPr>
                <w:color w:val="404040"/>
                <w:sz w:val="22"/>
                <w:szCs w:val="22"/>
              </w:rPr>
            </w:pPr>
            <w:r w:rsidRPr="00D23CAE">
              <w:rPr>
                <w:color w:val="404040"/>
                <w:sz w:val="22"/>
                <w:szCs w:val="22"/>
              </w:rPr>
              <w:t xml:space="preserve">Teacher Keys Effectiveness System (TKES) results (if applicable) </w:t>
            </w:r>
            <w:r w:rsidR="00AD143A">
              <w:rPr>
                <w:color w:val="404040"/>
                <w:sz w:val="22"/>
                <w:szCs w:val="22"/>
              </w:rPr>
              <w:t>or</w:t>
            </w:r>
            <w:r w:rsidRPr="00D23CAE">
              <w:rPr>
                <w:color w:val="404040"/>
                <w:sz w:val="22"/>
                <w:szCs w:val="22"/>
              </w:rPr>
              <w:t xml:space="preserve"> other teacher evaluation results;</w:t>
            </w:r>
          </w:p>
          <w:p w:rsidR="00A402E1" w:rsidRPr="00080972" w:rsidRDefault="00D23CAE" w:rsidP="00A402E1">
            <w:pPr>
              <w:numPr>
                <w:ilvl w:val="0"/>
                <w:numId w:val="17"/>
              </w:numPr>
              <w:spacing w:before="80" w:after="80"/>
              <w:ind w:left="388" w:hanging="270"/>
              <w:jc w:val="both"/>
              <w:rPr>
                <w:color w:val="404040"/>
                <w:sz w:val="22"/>
                <w:szCs w:val="22"/>
              </w:rPr>
            </w:pPr>
            <w:r w:rsidRPr="00080972">
              <w:rPr>
                <w:color w:val="404040"/>
                <w:sz w:val="22"/>
                <w:szCs w:val="22"/>
              </w:rPr>
              <w:t>Average stan</w:t>
            </w:r>
            <w:r w:rsidR="00E60271" w:rsidRPr="00080972">
              <w:rPr>
                <w:color w:val="404040"/>
                <w:sz w:val="22"/>
                <w:szCs w:val="22"/>
              </w:rPr>
              <w:t>dardized test scores of student</w:t>
            </w:r>
            <w:r w:rsidR="00AD143A" w:rsidRPr="00080972">
              <w:rPr>
                <w:color w:val="404040"/>
                <w:sz w:val="22"/>
                <w:szCs w:val="22"/>
              </w:rPr>
              <w:t>s</w:t>
            </w:r>
            <w:r w:rsidR="00E60271" w:rsidRPr="00080972">
              <w:rPr>
                <w:color w:val="404040"/>
                <w:sz w:val="22"/>
                <w:szCs w:val="22"/>
              </w:rPr>
              <w:t xml:space="preserve"> and an</w:t>
            </w:r>
            <w:r w:rsidRPr="00080972">
              <w:rPr>
                <w:color w:val="404040"/>
                <w:sz w:val="22"/>
                <w:szCs w:val="22"/>
              </w:rPr>
              <w:t xml:space="preserve">y other available data demonstrating </w:t>
            </w:r>
            <w:r w:rsidR="00E60271" w:rsidRPr="00080972">
              <w:rPr>
                <w:color w:val="404040"/>
                <w:sz w:val="22"/>
                <w:szCs w:val="22"/>
              </w:rPr>
              <w:t xml:space="preserve">academic student </w:t>
            </w:r>
            <w:r w:rsidRPr="00080972">
              <w:rPr>
                <w:color w:val="404040"/>
                <w:sz w:val="22"/>
                <w:szCs w:val="22"/>
              </w:rPr>
              <w:t>growth</w:t>
            </w:r>
            <w:r w:rsidR="00080972">
              <w:rPr>
                <w:color w:val="404040"/>
                <w:sz w:val="22"/>
                <w:szCs w:val="22"/>
              </w:rPr>
              <w:t xml:space="preserve"> </w:t>
            </w:r>
            <w:r w:rsidR="00080972" w:rsidRPr="00271FF7">
              <w:rPr>
                <w:color w:val="404040"/>
                <w:sz w:val="22"/>
                <w:szCs w:val="22"/>
              </w:rPr>
              <w:t>(refer to definition of student growth in Section 6 on p. 8).</w:t>
            </w:r>
          </w:p>
          <w:p w:rsidR="00F43DBD" w:rsidRPr="00A402E1" w:rsidRDefault="00A402E1" w:rsidP="006F6E95">
            <w:pPr>
              <w:numPr>
                <w:ilvl w:val="0"/>
                <w:numId w:val="17"/>
              </w:numPr>
              <w:spacing w:before="80" w:after="80"/>
              <w:ind w:left="388" w:hanging="270"/>
              <w:jc w:val="both"/>
              <w:rPr>
                <w:color w:val="404040"/>
                <w:sz w:val="22"/>
                <w:szCs w:val="22"/>
              </w:rPr>
            </w:pPr>
            <w:r>
              <w:rPr>
                <w:color w:val="404040"/>
                <w:sz w:val="22"/>
                <w:szCs w:val="22"/>
              </w:rPr>
              <w:t>At least two support</w:t>
            </w:r>
            <w:r w:rsidR="006F6E95">
              <w:rPr>
                <w:color w:val="404040"/>
                <w:sz w:val="22"/>
                <w:szCs w:val="22"/>
              </w:rPr>
              <w:t xml:space="preserve"> letters</w:t>
            </w:r>
            <w:r>
              <w:rPr>
                <w:color w:val="404040"/>
                <w:sz w:val="22"/>
                <w:szCs w:val="22"/>
              </w:rPr>
              <w:t xml:space="preserve"> from supervisors, parents of students, </w:t>
            </w:r>
            <w:r w:rsidR="00A033EA">
              <w:rPr>
                <w:color w:val="404040"/>
                <w:sz w:val="22"/>
                <w:szCs w:val="22"/>
              </w:rPr>
              <w:t>peer teachers and/or</w:t>
            </w:r>
            <w:r>
              <w:rPr>
                <w:color w:val="404040"/>
                <w:sz w:val="22"/>
                <w:szCs w:val="22"/>
              </w:rPr>
              <w:t xml:space="preserve"> others</w:t>
            </w:r>
            <w:r w:rsidR="00A033EA">
              <w:rPr>
                <w:color w:val="404040"/>
                <w:sz w:val="22"/>
                <w:szCs w:val="22"/>
              </w:rPr>
              <w:t xml:space="preserve"> testifying to the teacher’s effectiveness in the classroo</w:t>
            </w:r>
            <w:r w:rsidR="006F6E95">
              <w:rPr>
                <w:color w:val="404040"/>
                <w:sz w:val="22"/>
                <w:szCs w:val="22"/>
              </w:rPr>
              <w:t>m (attachments and do not count toward page limit).</w:t>
            </w:r>
          </w:p>
        </w:tc>
        <w:tc>
          <w:tcPr>
            <w:tcW w:w="656" w:type="pct"/>
            <w:tcBorders>
              <w:top w:val="single" w:sz="4" w:space="0" w:color="auto"/>
              <w:left w:val="single" w:sz="4" w:space="0" w:color="auto"/>
              <w:bottom w:val="single" w:sz="4" w:space="0" w:color="auto"/>
            </w:tcBorders>
          </w:tcPr>
          <w:p w:rsidR="00D23CAE" w:rsidRPr="00D23CAE" w:rsidRDefault="00D23CAE" w:rsidP="00B01967">
            <w:pPr>
              <w:spacing w:before="80" w:after="80"/>
              <w:jc w:val="both"/>
              <w:rPr>
                <w:color w:val="404040"/>
                <w:sz w:val="22"/>
                <w:szCs w:val="22"/>
              </w:rPr>
            </w:pPr>
            <w:r w:rsidRPr="00D23CAE">
              <w:rPr>
                <w:color w:val="404040"/>
                <w:sz w:val="22"/>
                <w:szCs w:val="22"/>
              </w:rPr>
              <w:t xml:space="preserve">Up to </w:t>
            </w:r>
            <w:r w:rsidR="00A4167B">
              <w:rPr>
                <w:color w:val="404040"/>
                <w:sz w:val="22"/>
                <w:szCs w:val="22"/>
              </w:rPr>
              <w:t>3</w:t>
            </w:r>
            <w:r w:rsidR="00B01967">
              <w:rPr>
                <w:color w:val="404040"/>
                <w:sz w:val="22"/>
                <w:szCs w:val="22"/>
              </w:rPr>
              <w:t>0</w:t>
            </w:r>
            <w:r w:rsidRPr="00D23CAE">
              <w:rPr>
                <w:color w:val="404040"/>
                <w:sz w:val="22"/>
                <w:szCs w:val="22"/>
              </w:rPr>
              <w:t xml:space="preserve"> points</w:t>
            </w:r>
          </w:p>
        </w:tc>
      </w:tr>
      <w:tr w:rsidR="00D23CAE" w:rsidRPr="00D23CAE" w:rsidTr="0070714C">
        <w:tc>
          <w:tcPr>
            <w:tcW w:w="1066" w:type="pct"/>
            <w:tcBorders>
              <w:top w:val="single" w:sz="4" w:space="0" w:color="auto"/>
              <w:bottom w:val="double" w:sz="4" w:space="0" w:color="auto"/>
              <w:right w:val="single" w:sz="4" w:space="0" w:color="auto"/>
            </w:tcBorders>
          </w:tcPr>
          <w:p w:rsidR="00D23CAE" w:rsidRPr="00D23CAE" w:rsidRDefault="00D23CAE" w:rsidP="00D23CAE">
            <w:pPr>
              <w:spacing w:before="80" w:after="80"/>
              <w:rPr>
                <w:color w:val="404040"/>
                <w:sz w:val="22"/>
                <w:szCs w:val="22"/>
              </w:rPr>
            </w:pPr>
            <w:r w:rsidRPr="00D23CAE">
              <w:rPr>
                <w:color w:val="404040"/>
                <w:sz w:val="22"/>
                <w:szCs w:val="22"/>
              </w:rPr>
              <w:t xml:space="preserve">Section 4: </w:t>
            </w:r>
          </w:p>
          <w:p w:rsidR="00D23CAE" w:rsidRPr="00D23CAE" w:rsidRDefault="00D23CAE" w:rsidP="00D23CAE">
            <w:pPr>
              <w:spacing w:before="80" w:after="80"/>
              <w:rPr>
                <w:color w:val="404040"/>
                <w:sz w:val="22"/>
                <w:szCs w:val="22"/>
              </w:rPr>
            </w:pPr>
            <w:r w:rsidRPr="00D23CAE">
              <w:rPr>
                <w:color w:val="404040"/>
                <w:sz w:val="22"/>
                <w:szCs w:val="22"/>
              </w:rPr>
              <w:t>Video Performance</w:t>
            </w:r>
          </w:p>
        </w:tc>
        <w:tc>
          <w:tcPr>
            <w:tcW w:w="3278" w:type="pct"/>
            <w:tcBorders>
              <w:top w:val="single" w:sz="4" w:space="0" w:color="auto"/>
              <w:left w:val="single" w:sz="4" w:space="0" w:color="auto"/>
              <w:bottom w:val="double" w:sz="4" w:space="0" w:color="auto"/>
              <w:right w:val="single" w:sz="4" w:space="0" w:color="auto"/>
            </w:tcBorders>
          </w:tcPr>
          <w:p w:rsidR="00D23CAE" w:rsidRPr="00D23CAE" w:rsidRDefault="00D23CAE" w:rsidP="006F6E95">
            <w:pPr>
              <w:spacing w:before="80" w:after="80"/>
              <w:ind w:left="28"/>
              <w:jc w:val="both"/>
              <w:rPr>
                <w:iCs/>
                <w:color w:val="404040"/>
                <w:sz w:val="22"/>
                <w:szCs w:val="22"/>
              </w:rPr>
            </w:pPr>
            <w:r w:rsidRPr="00D23CAE">
              <w:rPr>
                <w:color w:val="404040"/>
                <w:sz w:val="22"/>
                <w:szCs w:val="22"/>
              </w:rPr>
              <w:t xml:space="preserve">In order to gauge the educator’s presence on camera, the </w:t>
            </w:r>
            <w:r w:rsidR="004F5C59">
              <w:rPr>
                <w:color w:val="404040"/>
                <w:sz w:val="22"/>
                <w:szCs w:val="22"/>
              </w:rPr>
              <w:t>teacher</w:t>
            </w:r>
            <w:r w:rsidRPr="00D23CAE">
              <w:rPr>
                <w:color w:val="404040"/>
                <w:sz w:val="22"/>
                <w:szCs w:val="22"/>
              </w:rPr>
              <w:t xml:space="preserve"> should submit a two-minute video making a case for why he/she </w:t>
            </w:r>
            <w:r w:rsidRPr="00D23CAE">
              <w:rPr>
                <w:color w:val="404040"/>
                <w:sz w:val="22"/>
                <w:szCs w:val="22"/>
              </w:rPr>
              <w:lastRenderedPageBreak/>
              <w:t xml:space="preserve">should be selected for this competition.  </w:t>
            </w:r>
            <w:r w:rsidR="006F6E95">
              <w:rPr>
                <w:color w:val="404040"/>
                <w:sz w:val="22"/>
                <w:szCs w:val="22"/>
              </w:rPr>
              <w:t xml:space="preserve">Creativity is encouraged and teachers </w:t>
            </w:r>
            <w:r w:rsidRPr="00D23CAE">
              <w:rPr>
                <w:color w:val="404040"/>
                <w:sz w:val="22"/>
                <w:szCs w:val="22"/>
              </w:rPr>
              <w:t xml:space="preserve">will be awarded points for a dynamic and engaging video performance. </w:t>
            </w:r>
          </w:p>
        </w:tc>
        <w:tc>
          <w:tcPr>
            <w:tcW w:w="656" w:type="pct"/>
            <w:tcBorders>
              <w:top w:val="single" w:sz="4" w:space="0" w:color="auto"/>
              <w:left w:val="single" w:sz="4" w:space="0" w:color="auto"/>
              <w:bottom w:val="double" w:sz="4" w:space="0" w:color="auto"/>
            </w:tcBorders>
          </w:tcPr>
          <w:p w:rsidR="00D23CAE" w:rsidRPr="00D23CAE" w:rsidRDefault="00D23CAE" w:rsidP="007C699E">
            <w:pPr>
              <w:spacing w:before="80" w:after="80"/>
              <w:jc w:val="both"/>
              <w:rPr>
                <w:color w:val="404040"/>
                <w:sz w:val="22"/>
                <w:szCs w:val="22"/>
              </w:rPr>
            </w:pPr>
            <w:r w:rsidRPr="00D23CAE">
              <w:rPr>
                <w:color w:val="404040"/>
                <w:sz w:val="22"/>
                <w:szCs w:val="22"/>
              </w:rPr>
              <w:lastRenderedPageBreak/>
              <w:t xml:space="preserve">Up to </w:t>
            </w:r>
            <w:r w:rsidR="007C699E">
              <w:rPr>
                <w:color w:val="404040"/>
                <w:sz w:val="22"/>
                <w:szCs w:val="22"/>
              </w:rPr>
              <w:t>25</w:t>
            </w:r>
            <w:r w:rsidRPr="00D23CAE">
              <w:rPr>
                <w:color w:val="404040"/>
                <w:sz w:val="22"/>
                <w:szCs w:val="22"/>
              </w:rPr>
              <w:t xml:space="preserve"> points</w:t>
            </w:r>
          </w:p>
        </w:tc>
      </w:tr>
    </w:tbl>
    <w:p w:rsidR="00E86C82" w:rsidRPr="00A16809" w:rsidRDefault="00E86C82" w:rsidP="00E86C82">
      <w:pPr>
        <w:autoSpaceDE w:val="0"/>
        <w:autoSpaceDN w:val="0"/>
        <w:adjustRightInd w:val="0"/>
        <w:spacing w:line="360" w:lineRule="auto"/>
        <w:jc w:val="both"/>
        <w:rPr>
          <w:i/>
          <w:color w:val="4A442A"/>
          <w:sz w:val="22"/>
          <w:szCs w:val="22"/>
        </w:rPr>
      </w:pPr>
      <w:r w:rsidRPr="00A16809">
        <w:rPr>
          <w:i/>
          <w:color w:val="4A442A"/>
          <w:sz w:val="22"/>
          <w:szCs w:val="22"/>
        </w:rPr>
        <w:lastRenderedPageBreak/>
        <w:t xml:space="preserve">*If the teacher does not have three years of available data, please </w:t>
      </w:r>
      <w:r w:rsidR="00912B9C" w:rsidRPr="00A16809">
        <w:rPr>
          <w:i/>
          <w:color w:val="4A442A"/>
          <w:sz w:val="22"/>
          <w:szCs w:val="22"/>
        </w:rPr>
        <w:t>state</w:t>
      </w:r>
      <w:r w:rsidR="003C6D86" w:rsidRPr="00A16809">
        <w:rPr>
          <w:i/>
          <w:color w:val="4A442A"/>
          <w:sz w:val="22"/>
          <w:szCs w:val="22"/>
        </w:rPr>
        <w:t xml:space="preserve"> the reason for this in</w:t>
      </w:r>
      <w:r w:rsidRPr="00A16809">
        <w:rPr>
          <w:i/>
          <w:color w:val="4A442A"/>
          <w:sz w:val="22"/>
          <w:szCs w:val="22"/>
        </w:rPr>
        <w:t xml:space="preserve"> the application and provide the data that is available.   </w:t>
      </w:r>
    </w:p>
    <w:p w:rsidR="00E86C82" w:rsidRPr="00A16809" w:rsidRDefault="00E86C82" w:rsidP="00E86C82">
      <w:pPr>
        <w:autoSpaceDE w:val="0"/>
        <w:autoSpaceDN w:val="0"/>
        <w:adjustRightInd w:val="0"/>
        <w:spacing w:line="360" w:lineRule="auto"/>
        <w:jc w:val="both"/>
        <w:rPr>
          <w:i/>
          <w:color w:val="4A442A"/>
          <w:sz w:val="22"/>
          <w:szCs w:val="22"/>
        </w:rPr>
      </w:pPr>
    </w:p>
    <w:p w:rsidR="00BF2CA2" w:rsidRPr="00BF2CA2" w:rsidRDefault="00BF2CA2" w:rsidP="004D76DF">
      <w:pPr>
        <w:numPr>
          <w:ilvl w:val="0"/>
          <w:numId w:val="14"/>
        </w:numPr>
        <w:autoSpaceDE w:val="0"/>
        <w:autoSpaceDN w:val="0"/>
        <w:adjustRightInd w:val="0"/>
        <w:spacing w:line="360" w:lineRule="auto"/>
        <w:ind w:left="540" w:hanging="540"/>
        <w:jc w:val="both"/>
        <w:rPr>
          <w:rFonts w:ascii="Times New Roman Bold" w:hAnsi="Times New Roman Bold" w:cs="Arial"/>
          <w:b/>
          <w:smallCaps/>
          <w:color w:val="365F91"/>
          <w:sz w:val="22"/>
          <w:szCs w:val="22"/>
        </w:rPr>
      </w:pPr>
      <w:r w:rsidRPr="00BF2CA2">
        <w:rPr>
          <w:rFonts w:ascii="Times New Roman Bold" w:hAnsi="Times New Roman Bold" w:cs="Arial"/>
          <w:b/>
          <w:smallCaps/>
          <w:color w:val="365F91"/>
          <w:sz w:val="22"/>
          <w:szCs w:val="22"/>
        </w:rPr>
        <w:t>Post-Award Required Activities</w:t>
      </w:r>
    </w:p>
    <w:p w:rsidR="00BF2CA2" w:rsidRPr="00BF2CA2" w:rsidRDefault="00BF2CA2" w:rsidP="00BF2CA2">
      <w:pPr>
        <w:autoSpaceDE w:val="0"/>
        <w:autoSpaceDN w:val="0"/>
        <w:adjustRightInd w:val="0"/>
        <w:spacing w:line="360" w:lineRule="auto"/>
        <w:jc w:val="both"/>
        <w:rPr>
          <w:rFonts w:cs="Arial"/>
          <w:color w:val="404040"/>
          <w:sz w:val="22"/>
          <w:szCs w:val="22"/>
        </w:rPr>
      </w:pPr>
      <w:r w:rsidRPr="00BF2CA2">
        <w:rPr>
          <w:rFonts w:cs="Arial"/>
          <w:color w:val="404040"/>
          <w:sz w:val="22"/>
          <w:szCs w:val="22"/>
        </w:rPr>
        <w:t>The applicant will comply with all of the requirements outlined in each section of this RFP.</w:t>
      </w:r>
    </w:p>
    <w:p w:rsidR="00BF2CA2" w:rsidRPr="00BF2CA2" w:rsidRDefault="00BF2CA2" w:rsidP="00BF2CA2">
      <w:pPr>
        <w:autoSpaceDE w:val="0"/>
        <w:autoSpaceDN w:val="0"/>
        <w:adjustRightInd w:val="0"/>
        <w:spacing w:line="360" w:lineRule="auto"/>
        <w:jc w:val="both"/>
        <w:rPr>
          <w:rFonts w:cs="Arial"/>
          <w:b/>
          <w:color w:val="000000"/>
          <w:sz w:val="22"/>
          <w:szCs w:val="22"/>
          <w:u w:val="single"/>
        </w:rPr>
      </w:pPr>
    </w:p>
    <w:p w:rsidR="00BF2CA2" w:rsidRPr="00BF2CA2" w:rsidRDefault="00BF2CA2" w:rsidP="00BF2CA2">
      <w:pPr>
        <w:autoSpaceDE w:val="0"/>
        <w:autoSpaceDN w:val="0"/>
        <w:adjustRightInd w:val="0"/>
        <w:spacing w:line="360" w:lineRule="auto"/>
        <w:jc w:val="both"/>
        <w:rPr>
          <w:rFonts w:ascii="Times New Roman Bold" w:hAnsi="Times New Roman Bold" w:cs="Arial"/>
          <w:b/>
          <w:smallCaps/>
          <w:color w:val="808080"/>
          <w:sz w:val="22"/>
          <w:szCs w:val="22"/>
          <w:u w:val="single"/>
        </w:rPr>
      </w:pPr>
      <w:r w:rsidRPr="00BF2CA2">
        <w:rPr>
          <w:rFonts w:ascii="Times New Roman Bold" w:hAnsi="Times New Roman Bold" w:cs="Arial"/>
          <w:b/>
          <w:smallCaps/>
          <w:color w:val="808080"/>
          <w:sz w:val="22"/>
          <w:szCs w:val="22"/>
          <w:u w:val="single"/>
        </w:rPr>
        <w:t>1</w:t>
      </w:r>
      <w:r w:rsidR="0043150F">
        <w:rPr>
          <w:rFonts w:ascii="Times New Roman Bold" w:hAnsi="Times New Roman Bold" w:cs="Arial"/>
          <w:b/>
          <w:smallCaps/>
          <w:color w:val="808080"/>
          <w:sz w:val="22"/>
          <w:szCs w:val="22"/>
          <w:u w:val="single"/>
        </w:rPr>
        <w:t>4</w:t>
      </w:r>
      <w:r w:rsidRPr="00BF2CA2">
        <w:rPr>
          <w:rFonts w:ascii="Times New Roman Bold" w:hAnsi="Times New Roman Bold" w:cs="Arial"/>
          <w:b/>
          <w:smallCaps/>
          <w:color w:val="808080"/>
          <w:sz w:val="22"/>
          <w:szCs w:val="22"/>
          <w:u w:val="single"/>
        </w:rPr>
        <w:t xml:space="preserve">. Innovation Fund Implementation </w:t>
      </w:r>
      <w:r w:rsidR="00004853">
        <w:rPr>
          <w:rFonts w:ascii="Times New Roman Bold" w:hAnsi="Times New Roman Bold" w:cs="Arial"/>
          <w:b/>
          <w:smallCaps/>
          <w:color w:val="808080"/>
          <w:sz w:val="22"/>
          <w:szCs w:val="22"/>
          <w:u w:val="single"/>
        </w:rPr>
        <w:t>Conference Call</w:t>
      </w:r>
    </w:p>
    <w:p w:rsidR="00BF2CA2" w:rsidRPr="00BF2CA2" w:rsidRDefault="00004853" w:rsidP="00BF2CA2">
      <w:pPr>
        <w:autoSpaceDE w:val="0"/>
        <w:autoSpaceDN w:val="0"/>
        <w:adjustRightInd w:val="0"/>
        <w:spacing w:line="360" w:lineRule="auto"/>
        <w:jc w:val="both"/>
        <w:rPr>
          <w:rFonts w:cs="Arial"/>
          <w:color w:val="404040"/>
          <w:sz w:val="22"/>
          <w:szCs w:val="22"/>
        </w:rPr>
      </w:pPr>
      <w:r>
        <w:rPr>
          <w:rFonts w:cs="Arial"/>
          <w:color w:val="404040"/>
          <w:sz w:val="22"/>
          <w:szCs w:val="22"/>
        </w:rPr>
        <w:t xml:space="preserve">After awards are made, GOSA will host an implementation conference call to discuss GPB requirements for filming, guidelines for the school-level awards, and other logistical components of the implementation process. </w:t>
      </w:r>
      <w:r w:rsidR="008D0753">
        <w:rPr>
          <w:rFonts w:cs="Arial"/>
          <w:color w:val="404040"/>
          <w:sz w:val="22"/>
          <w:szCs w:val="22"/>
        </w:rPr>
        <w:t xml:space="preserve"> </w:t>
      </w:r>
      <w:r w:rsidR="00BF2CA2" w:rsidRPr="00BF2CA2">
        <w:rPr>
          <w:rFonts w:cs="Arial"/>
          <w:color w:val="404040"/>
          <w:sz w:val="22"/>
          <w:szCs w:val="22"/>
        </w:rPr>
        <w:t xml:space="preserve">The date will be announced upon award of the grant.  GOSA may require that grantees </w:t>
      </w:r>
      <w:r>
        <w:rPr>
          <w:rFonts w:cs="Arial"/>
          <w:color w:val="404040"/>
          <w:sz w:val="22"/>
          <w:szCs w:val="22"/>
        </w:rPr>
        <w:t>participate in</w:t>
      </w:r>
      <w:r w:rsidR="00BF2CA2" w:rsidRPr="00BF2CA2">
        <w:rPr>
          <w:rFonts w:cs="Arial"/>
          <w:color w:val="404040"/>
          <w:sz w:val="22"/>
          <w:szCs w:val="22"/>
        </w:rPr>
        <w:t xml:space="preserve"> additional </w:t>
      </w:r>
      <w:r>
        <w:rPr>
          <w:rFonts w:cs="Arial"/>
          <w:color w:val="404040"/>
          <w:sz w:val="22"/>
          <w:szCs w:val="22"/>
        </w:rPr>
        <w:t xml:space="preserve">sessions </w:t>
      </w:r>
      <w:r w:rsidR="00BF2CA2" w:rsidRPr="00BF2CA2">
        <w:rPr>
          <w:rFonts w:cs="Arial"/>
          <w:color w:val="404040"/>
          <w:sz w:val="22"/>
          <w:szCs w:val="22"/>
        </w:rPr>
        <w:t>throughout the year on reportin</w:t>
      </w:r>
      <w:r w:rsidR="008D0753">
        <w:rPr>
          <w:rFonts w:cs="Arial"/>
          <w:color w:val="404040"/>
          <w:sz w:val="22"/>
          <w:szCs w:val="22"/>
        </w:rPr>
        <w:t xml:space="preserve">g guidelines and requirements.  </w:t>
      </w:r>
      <w:r w:rsidR="00BF2CA2" w:rsidRPr="00BF2CA2">
        <w:rPr>
          <w:rFonts w:cs="Arial"/>
          <w:color w:val="404040"/>
          <w:sz w:val="22"/>
          <w:szCs w:val="22"/>
        </w:rPr>
        <w:t xml:space="preserve">These will occur in the form of conference calls and/or webinars at no cost to the </w:t>
      </w:r>
      <w:r>
        <w:rPr>
          <w:rFonts w:cs="Arial"/>
          <w:color w:val="404040"/>
          <w:sz w:val="22"/>
          <w:szCs w:val="22"/>
        </w:rPr>
        <w:t>awardee</w:t>
      </w:r>
      <w:r w:rsidR="00BF2CA2" w:rsidRPr="00BF2CA2">
        <w:rPr>
          <w:rFonts w:cs="Arial"/>
          <w:color w:val="404040"/>
          <w:sz w:val="22"/>
          <w:szCs w:val="22"/>
        </w:rPr>
        <w:t>.</w:t>
      </w:r>
    </w:p>
    <w:p w:rsidR="00BF2CA2" w:rsidRPr="00BF2CA2" w:rsidRDefault="00BF2CA2" w:rsidP="00BF2CA2">
      <w:pPr>
        <w:autoSpaceDE w:val="0"/>
        <w:autoSpaceDN w:val="0"/>
        <w:adjustRightInd w:val="0"/>
        <w:spacing w:line="360" w:lineRule="auto"/>
        <w:jc w:val="both"/>
        <w:rPr>
          <w:rFonts w:cs="Arial"/>
          <w:b/>
          <w:color w:val="000000"/>
          <w:sz w:val="22"/>
          <w:szCs w:val="22"/>
          <w:u w:val="single"/>
        </w:rPr>
      </w:pPr>
    </w:p>
    <w:p w:rsidR="00BF2CA2" w:rsidRPr="00BF2CA2" w:rsidRDefault="0043150F" w:rsidP="00BF2CA2">
      <w:pPr>
        <w:autoSpaceDE w:val="0"/>
        <w:autoSpaceDN w:val="0"/>
        <w:adjustRightInd w:val="0"/>
        <w:spacing w:line="360" w:lineRule="auto"/>
        <w:jc w:val="both"/>
        <w:rPr>
          <w:rFonts w:ascii="Times New Roman Bold" w:hAnsi="Times New Roman Bold" w:cs="Arial"/>
          <w:b/>
          <w:smallCaps/>
          <w:color w:val="808080"/>
          <w:sz w:val="22"/>
          <w:szCs w:val="22"/>
          <w:u w:val="single"/>
        </w:rPr>
      </w:pPr>
      <w:r>
        <w:rPr>
          <w:rFonts w:ascii="Times New Roman Bold" w:hAnsi="Times New Roman Bold" w:cs="Arial"/>
          <w:b/>
          <w:smallCaps/>
          <w:color w:val="808080"/>
          <w:sz w:val="22"/>
          <w:szCs w:val="22"/>
          <w:u w:val="single"/>
        </w:rPr>
        <w:t>15</w:t>
      </w:r>
      <w:r w:rsidR="00BF2CA2" w:rsidRPr="00BF2CA2">
        <w:rPr>
          <w:rFonts w:ascii="Times New Roman Bold" w:hAnsi="Times New Roman Bold" w:cs="Arial"/>
          <w:b/>
          <w:smallCaps/>
          <w:color w:val="808080"/>
          <w:sz w:val="22"/>
          <w:szCs w:val="22"/>
          <w:u w:val="single"/>
        </w:rPr>
        <w:t xml:space="preserve">. Data Sharing and Knowledge Gathering </w:t>
      </w:r>
    </w:p>
    <w:p w:rsidR="00BF2CA2" w:rsidRPr="00BF2CA2" w:rsidRDefault="002F4892" w:rsidP="00BF2CA2">
      <w:pPr>
        <w:autoSpaceDE w:val="0"/>
        <w:autoSpaceDN w:val="0"/>
        <w:adjustRightInd w:val="0"/>
        <w:spacing w:line="360" w:lineRule="auto"/>
        <w:jc w:val="both"/>
        <w:rPr>
          <w:rFonts w:cs="Arial"/>
          <w:color w:val="404040"/>
          <w:sz w:val="22"/>
          <w:szCs w:val="22"/>
        </w:rPr>
      </w:pPr>
      <w:r>
        <w:rPr>
          <w:rFonts w:cs="Arial"/>
          <w:color w:val="404040"/>
          <w:sz w:val="22"/>
          <w:szCs w:val="22"/>
        </w:rPr>
        <w:t>Applicants</w:t>
      </w:r>
      <w:r w:rsidR="00BF2CA2" w:rsidRPr="00BF2CA2">
        <w:rPr>
          <w:rFonts w:cs="Arial"/>
          <w:color w:val="404040"/>
          <w:sz w:val="22"/>
          <w:szCs w:val="22"/>
        </w:rPr>
        <w:t xml:space="preserve"> must cooperate in data- and knowledge-gathering activities that may include, but are not limited to: complying with periodic requests for data and progress reports over the life of the grant; sharing emerging knowledge with the State and other grantees; attending State-sponsored meetings to share experiences, expertise and insights with other grantees.</w:t>
      </w:r>
    </w:p>
    <w:p w:rsidR="00BF2CA2" w:rsidRPr="00BF2CA2" w:rsidRDefault="00BF2CA2" w:rsidP="00BF2CA2">
      <w:pPr>
        <w:autoSpaceDE w:val="0"/>
        <w:autoSpaceDN w:val="0"/>
        <w:adjustRightInd w:val="0"/>
        <w:spacing w:line="360" w:lineRule="auto"/>
        <w:jc w:val="both"/>
        <w:rPr>
          <w:rFonts w:cs="Arial"/>
          <w:b/>
          <w:color w:val="000000"/>
          <w:sz w:val="22"/>
          <w:szCs w:val="22"/>
          <w:u w:val="single"/>
        </w:rPr>
      </w:pPr>
    </w:p>
    <w:p w:rsidR="00BF2CA2" w:rsidRPr="00BF2CA2" w:rsidRDefault="0043150F" w:rsidP="00BF2CA2">
      <w:pPr>
        <w:autoSpaceDE w:val="0"/>
        <w:autoSpaceDN w:val="0"/>
        <w:adjustRightInd w:val="0"/>
        <w:spacing w:line="360" w:lineRule="auto"/>
        <w:jc w:val="both"/>
        <w:rPr>
          <w:rFonts w:ascii="Times New Roman Bold" w:hAnsi="Times New Roman Bold" w:cs="Arial"/>
          <w:b/>
          <w:smallCaps/>
          <w:color w:val="808080"/>
          <w:sz w:val="22"/>
          <w:szCs w:val="22"/>
          <w:u w:val="single"/>
        </w:rPr>
      </w:pPr>
      <w:r>
        <w:rPr>
          <w:rFonts w:ascii="Times New Roman Bold" w:hAnsi="Times New Roman Bold" w:cs="Arial"/>
          <w:b/>
          <w:smallCaps/>
          <w:color w:val="808080"/>
          <w:sz w:val="22"/>
          <w:szCs w:val="22"/>
          <w:u w:val="single"/>
        </w:rPr>
        <w:t>16</w:t>
      </w:r>
      <w:r w:rsidR="00BF2CA2" w:rsidRPr="00BF2CA2">
        <w:rPr>
          <w:rFonts w:ascii="Times New Roman Bold" w:hAnsi="Times New Roman Bold" w:cs="Arial"/>
          <w:b/>
          <w:smallCaps/>
          <w:color w:val="808080"/>
          <w:sz w:val="22"/>
          <w:szCs w:val="22"/>
          <w:u w:val="single"/>
        </w:rPr>
        <w:t xml:space="preserve">. Site Visits </w:t>
      </w:r>
    </w:p>
    <w:p w:rsidR="00BF2CA2" w:rsidRPr="00BF2CA2" w:rsidRDefault="002F4892" w:rsidP="00BF2CA2">
      <w:pPr>
        <w:autoSpaceDE w:val="0"/>
        <w:autoSpaceDN w:val="0"/>
        <w:adjustRightInd w:val="0"/>
        <w:spacing w:line="360" w:lineRule="auto"/>
        <w:jc w:val="both"/>
        <w:rPr>
          <w:rFonts w:cs="Arial"/>
          <w:color w:val="404040"/>
          <w:sz w:val="22"/>
          <w:szCs w:val="22"/>
        </w:rPr>
      </w:pPr>
      <w:r>
        <w:rPr>
          <w:rFonts w:cs="Arial"/>
          <w:color w:val="404040"/>
          <w:sz w:val="22"/>
          <w:szCs w:val="22"/>
        </w:rPr>
        <w:t>GOSA, GPB and other state officials will visit the school</w:t>
      </w:r>
      <w:r w:rsidR="008D0753">
        <w:rPr>
          <w:rFonts w:cs="Arial"/>
          <w:color w:val="404040"/>
          <w:sz w:val="22"/>
          <w:szCs w:val="22"/>
        </w:rPr>
        <w:t>s</w:t>
      </w:r>
      <w:r>
        <w:rPr>
          <w:rFonts w:cs="Arial"/>
          <w:color w:val="404040"/>
          <w:sz w:val="22"/>
          <w:szCs w:val="22"/>
        </w:rPr>
        <w:t xml:space="preserve"> of the awarded teachers to film </w:t>
      </w:r>
      <w:r w:rsidR="0043150F">
        <w:rPr>
          <w:rFonts w:cs="Arial"/>
          <w:color w:val="404040"/>
          <w:sz w:val="22"/>
          <w:szCs w:val="22"/>
        </w:rPr>
        <w:t xml:space="preserve">in fall 2013 and spring 2014.  GOSA and GPB will work </w:t>
      </w:r>
      <w:r w:rsidR="00C61C5C">
        <w:rPr>
          <w:rFonts w:cs="Arial"/>
          <w:color w:val="404040"/>
          <w:sz w:val="22"/>
          <w:szCs w:val="22"/>
        </w:rPr>
        <w:t>s</w:t>
      </w:r>
      <w:r w:rsidR="0043150F">
        <w:rPr>
          <w:rFonts w:cs="Arial"/>
          <w:color w:val="404040"/>
          <w:sz w:val="22"/>
          <w:szCs w:val="22"/>
        </w:rPr>
        <w:t>chool personnel and awarded teachers to select the dates of the visit</w:t>
      </w:r>
      <w:r w:rsidR="00B020C2">
        <w:rPr>
          <w:rFonts w:cs="Arial"/>
          <w:color w:val="404040"/>
          <w:sz w:val="22"/>
          <w:szCs w:val="22"/>
        </w:rPr>
        <w:t>s</w:t>
      </w:r>
      <w:r w:rsidR="0043150F">
        <w:rPr>
          <w:rFonts w:cs="Arial"/>
          <w:color w:val="404040"/>
          <w:sz w:val="22"/>
          <w:szCs w:val="22"/>
        </w:rPr>
        <w:t xml:space="preserve"> and to ensure that the videos adhere to all LEA policies and regulations about filming students.  </w:t>
      </w:r>
    </w:p>
    <w:p w:rsidR="00BF2CA2" w:rsidRPr="00BF2CA2" w:rsidRDefault="00BF2CA2" w:rsidP="00BF2CA2">
      <w:pPr>
        <w:autoSpaceDE w:val="0"/>
        <w:autoSpaceDN w:val="0"/>
        <w:adjustRightInd w:val="0"/>
        <w:spacing w:line="360" w:lineRule="auto"/>
        <w:jc w:val="both"/>
        <w:rPr>
          <w:rFonts w:cs="Arial"/>
          <w:color w:val="404040"/>
          <w:sz w:val="22"/>
          <w:szCs w:val="22"/>
        </w:rPr>
      </w:pPr>
    </w:p>
    <w:p w:rsidR="00BF2CA2" w:rsidRPr="00BF2CA2" w:rsidRDefault="00BF2CA2" w:rsidP="004D76DF">
      <w:pPr>
        <w:numPr>
          <w:ilvl w:val="0"/>
          <w:numId w:val="14"/>
        </w:numPr>
        <w:autoSpaceDE w:val="0"/>
        <w:autoSpaceDN w:val="0"/>
        <w:adjustRightInd w:val="0"/>
        <w:spacing w:line="360" w:lineRule="auto"/>
        <w:ind w:left="540" w:hanging="540"/>
        <w:jc w:val="both"/>
        <w:rPr>
          <w:rFonts w:ascii="Times New Roman Bold" w:hAnsi="Times New Roman Bold" w:cs="Arial"/>
          <w:b/>
          <w:smallCaps/>
          <w:color w:val="365F91"/>
          <w:sz w:val="22"/>
          <w:szCs w:val="22"/>
        </w:rPr>
      </w:pPr>
      <w:r w:rsidRPr="00BF2CA2">
        <w:rPr>
          <w:rFonts w:ascii="Times New Roman Bold" w:hAnsi="Times New Roman Bold" w:cs="Arial"/>
          <w:b/>
          <w:smallCaps/>
          <w:color w:val="365F91"/>
          <w:sz w:val="22"/>
          <w:szCs w:val="22"/>
        </w:rPr>
        <w:t>Selection Process</w:t>
      </w:r>
    </w:p>
    <w:p w:rsidR="00BF2CA2" w:rsidRPr="00BF2CA2" w:rsidRDefault="00BF2CA2" w:rsidP="00BF2CA2">
      <w:pPr>
        <w:autoSpaceDE w:val="0"/>
        <w:autoSpaceDN w:val="0"/>
        <w:adjustRightInd w:val="0"/>
        <w:spacing w:line="360" w:lineRule="auto"/>
        <w:jc w:val="both"/>
        <w:rPr>
          <w:rFonts w:cs="Arial"/>
          <w:color w:val="404040"/>
          <w:sz w:val="22"/>
          <w:szCs w:val="22"/>
        </w:rPr>
      </w:pPr>
      <w:r w:rsidRPr="00BF2CA2">
        <w:rPr>
          <w:rFonts w:cs="Arial"/>
          <w:color w:val="404040"/>
          <w:sz w:val="22"/>
          <w:szCs w:val="22"/>
        </w:rPr>
        <w:t xml:space="preserve">GOSA will review all </w:t>
      </w:r>
      <w:r w:rsidR="00871E16">
        <w:rPr>
          <w:rFonts w:cs="Arial"/>
          <w:color w:val="404040"/>
          <w:sz w:val="22"/>
          <w:szCs w:val="22"/>
        </w:rPr>
        <w:t>applications</w:t>
      </w:r>
      <w:r w:rsidRPr="00BF2CA2">
        <w:rPr>
          <w:rFonts w:cs="Arial"/>
          <w:color w:val="404040"/>
          <w:sz w:val="22"/>
          <w:szCs w:val="22"/>
        </w:rPr>
        <w:t xml:space="preserve"> received before the declared deadline to ensure all necessary worksheets and documentation are completed and included in submitted proposals. GOSA will not review incomplete applications</w:t>
      </w:r>
      <w:r w:rsidR="00080972">
        <w:rPr>
          <w:rFonts w:cs="Arial"/>
          <w:color w:val="404040"/>
          <w:sz w:val="22"/>
          <w:szCs w:val="22"/>
        </w:rPr>
        <w:t>,</w:t>
      </w:r>
      <w:r w:rsidRPr="00BF2CA2">
        <w:rPr>
          <w:rFonts w:cs="Arial"/>
          <w:color w:val="404040"/>
          <w:sz w:val="22"/>
          <w:szCs w:val="22"/>
        </w:rPr>
        <w:t xml:space="preserve"> and GOSA will not permit applicants to add information to their application after submission, unless a clarification or additional information is requested. GOSA </w:t>
      </w:r>
      <w:r w:rsidR="00871E16">
        <w:rPr>
          <w:rFonts w:cs="Arial"/>
          <w:color w:val="404040"/>
          <w:sz w:val="22"/>
          <w:szCs w:val="22"/>
        </w:rPr>
        <w:t>staff and</w:t>
      </w:r>
      <w:r w:rsidRPr="00BF2CA2">
        <w:rPr>
          <w:rFonts w:cs="Arial"/>
          <w:color w:val="404040"/>
          <w:sz w:val="22"/>
          <w:szCs w:val="22"/>
        </w:rPr>
        <w:t xml:space="preserve"> the Inno</w:t>
      </w:r>
      <w:r w:rsidR="00871E16">
        <w:rPr>
          <w:rFonts w:cs="Arial"/>
          <w:color w:val="404040"/>
          <w:sz w:val="22"/>
          <w:szCs w:val="22"/>
        </w:rPr>
        <w:t xml:space="preserve">vation Fund Advisory Board </w:t>
      </w:r>
      <w:r w:rsidRPr="00BF2CA2">
        <w:rPr>
          <w:rFonts w:cs="Arial"/>
          <w:color w:val="404040"/>
          <w:sz w:val="22"/>
          <w:szCs w:val="22"/>
        </w:rPr>
        <w:t xml:space="preserve">will make recommendations to the Governor for </w:t>
      </w:r>
      <w:r w:rsidR="00B020C2">
        <w:rPr>
          <w:rFonts w:cs="Arial"/>
          <w:color w:val="404040"/>
          <w:sz w:val="22"/>
          <w:szCs w:val="22"/>
        </w:rPr>
        <w:t>awards</w:t>
      </w:r>
      <w:r w:rsidRPr="00BF2CA2">
        <w:rPr>
          <w:rFonts w:cs="Arial"/>
          <w:color w:val="404040"/>
          <w:sz w:val="22"/>
          <w:szCs w:val="22"/>
        </w:rPr>
        <w:t>.  The total number of points an applicant may receive is 100.</w:t>
      </w:r>
    </w:p>
    <w:p w:rsidR="00BF2CA2" w:rsidRPr="00BF2CA2" w:rsidRDefault="00BF2CA2" w:rsidP="00BF2CA2">
      <w:pPr>
        <w:autoSpaceDE w:val="0"/>
        <w:autoSpaceDN w:val="0"/>
        <w:adjustRightInd w:val="0"/>
        <w:jc w:val="both"/>
        <w:rPr>
          <w:rFonts w:cs="Arial"/>
          <w:color w:val="404040"/>
          <w:sz w:val="22"/>
          <w:szCs w:val="22"/>
        </w:rPr>
      </w:pPr>
    </w:p>
    <w:p w:rsidR="00BF2CA2" w:rsidRPr="00BF2CA2" w:rsidRDefault="00BF2CA2" w:rsidP="00271FF7">
      <w:pPr>
        <w:autoSpaceDE w:val="0"/>
        <w:autoSpaceDN w:val="0"/>
        <w:adjustRightInd w:val="0"/>
        <w:spacing w:line="360" w:lineRule="auto"/>
        <w:jc w:val="both"/>
        <w:rPr>
          <w:rFonts w:ascii="Cambria" w:hAnsi="Cambria" w:cs="Arial"/>
          <w:bCs/>
          <w:color w:val="000000"/>
          <w:kern w:val="32"/>
          <w:sz w:val="22"/>
          <w:szCs w:val="22"/>
          <w:lang w:val="x-none" w:eastAsia="x-none"/>
        </w:rPr>
      </w:pPr>
      <w:r w:rsidRPr="00271FF7">
        <w:rPr>
          <w:rFonts w:cs="Arial"/>
          <w:color w:val="404040"/>
          <w:sz w:val="22"/>
          <w:szCs w:val="22"/>
        </w:rPr>
        <w:t>GOSA wil</w:t>
      </w:r>
      <w:r w:rsidR="00D16BB5" w:rsidRPr="00271FF7">
        <w:rPr>
          <w:rFonts w:cs="Arial"/>
          <w:color w:val="404040"/>
          <w:sz w:val="22"/>
          <w:szCs w:val="22"/>
        </w:rPr>
        <w:t xml:space="preserve">l announce awards by </w:t>
      </w:r>
      <w:r w:rsidR="00080972" w:rsidRPr="00271FF7">
        <w:rPr>
          <w:rFonts w:cs="Arial"/>
          <w:color w:val="404040"/>
          <w:sz w:val="22"/>
          <w:szCs w:val="22"/>
        </w:rPr>
        <w:t>October 31, 2013</w:t>
      </w:r>
      <w:r w:rsidRPr="00271FF7">
        <w:rPr>
          <w:rFonts w:cs="Arial"/>
          <w:color w:val="404040"/>
          <w:sz w:val="22"/>
          <w:szCs w:val="22"/>
        </w:rPr>
        <w:t>.</w:t>
      </w:r>
      <w:r w:rsidRPr="00BF2CA2">
        <w:rPr>
          <w:rFonts w:cs="Arial"/>
          <w:color w:val="404040"/>
          <w:sz w:val="22"/>
          <w:szCs w:val="22"/>
        </w:rPr>
        <w:t xml:space="preserve"> </w:t>
      </w:r>
      <w:r w:rsidRPr="00BF2CA2">
        <w:rPr>
          <w:rFonts w:ascii="Cambria" w:hAnsi="Cambria"/>
          <w:b/>
          <w:bCs/>
          <w:kern w:val="32"/>
          <w:sz w:val="32"/>
          <w:szCs w:val="32"/>
          <w:lang w:val="x-none" w:eastAsia="x-none"/>
        </w:rPr>
        <w:br w:type="page"/>
      </w:r>
    </w:p>
    <w:p w:rsidR="00BF2CA2" w:rsidRPr="00BF2CA2" w:rsidRDefault="00BF2CA2" w:rsidP="00BF2CA2">
      <w:pPr>
        <w:jc w:val="both"/>
      </w:pPr>
    </w:p>
    <w:p w:rsidR="00BF2CA2" w:rsidRPr="00BF2CA2" w:rsidRDefault="00BF2CA2" w:rsidP="00BF2CA2">
      <w:pPr>
        <w:jc w:val="both"/>
      </w:pPr>
    </w:p>
    <w:p w:rsidR="00BF2CA2" w:rsidRPr="00BF2CA2" w:rsidRDefault="00BF2CA2" w:rsidP="00BF2CA2">
      <w:pPr>
        <w:jc w:val="both"/>
      </w:pPr>
    </w:p>
    <w:p w:rsidR="00BF2CA2" w:rsidRPr="00BF2CA2" w:rsidRDefault="00BF2CA2" w:rsidP="00BF2CA2">
      <w:pPr>
        <w:jc w:val="both"/>
      </w:pPr>
    </w:p>
    <w:p w:rsidR="00BF2CA2" w:rsidRPr="00BF2CA2" w:rsidRDefault="00BF2CA2" w:rsidP="00BF2CA2">
      <w:pPr>
        <w:jc w:val="both"/>
      </w:pPr>
    </w:p>
    <w:p w:rsidR="00BF2CA2" w:rsidRPr="00BF2CA2" w:rsidRDefault="00BF2CA2" w:rsidP="00BF2CA2">
      <w:pPr>
        <w:jc w:val="both"/>
      </w:pPr>
    </w:p>
    <w:p w:rsidR="00BF2CA2" w:rsidRPr="00BF2CA2" w:rsidRDefault="00BF2CA2" w:rsidP="00BF2CA2">
      <w:pPr>
        <w:jc w:val="both"/>
      </w:pPr>
    </w:p>
    <w:p w:rsidR="00BF2CA2" w:rsidRPr="00BF2CA2" w:rsidRDefault="00BF2CA2" w:rsidP="00BF2CA2">
      <w:pPr>
        <w:keepNext/>
        <w:spacing w:after="60"/>
        <w:jc w:val="both"/>
        <w:outlineLvl w:val="0"/>
        <w:rPr>
          <w:b/>
          <w:smallCaps/>
          <w:color w:val="29486D"/>
          <w:spacing w:val="40"/>
          <w:kern w:val="32"/>
          <w:sz w:val="32"/>
          <w:szCs w:val="32"/>
          <w:lang w:val="x-none" w:eastAsia="x-none"/>
        </w:rPr>
      </w:pPr>
    </w:p>
    <w:p w:rsidR="00BF2CA2" w:rsidRPr="00BF2CA2" w:rsidRDefault="00BF2CA2" w:rsidP="00BF2CA2">
      <w:pPr>
        <w:keepNext/>
        <w:spacing w:after="60"/>
        <w:jc w:val="center"/>
        <w:outlineLvl w:val="0"/>
        <w:rPr>
          <w:b/>
          <w:smallCaps/>
          <w:color w:val="29486D"/>
          <w:spacing w:val="40"/>
          <w:kern w:val="32"/>
          <w:sz w:val="32"/>
          <w:szCs w:val="32"/>
          <w:lang w:val="x-none" w:eastAsia="x-none"/>
        </w:rPr>
      </w:pPr>
      <w:r w:rsidRPr="00BF2CA2">
        <w:rPr>
          <w:b/>
          <w:smallCaps/>
          <w:color w:val="29486D"/>
          <w:spacing w:val="40"/>
          <w:kern w:val="32"/>
          <w:sz w:val="32"/>
          <w:szCs w:val="32"/>
          <w:lang w:val="x-none" w:eastAsia="x-none"/>
        </w:rPr>
        <w:t>Georgia Race to the Top</w:t>
      </w:r>
    </w:p>
    <w:p w:rsidR="00BF2CA2" w:rsidRPr="00BF2CA2" w:rsidRDefault="00C50C98" w:rsidP="00BF2CA2">
      <w:pPr>
        <w:keepNext/>
        <w:spacing w:after="60"/>
        <w:jc w:val="center"/>
        <w:outlineLvl w:val="0"/>
        <w:rPr>
          <w:smallCaps/>
          <w:color w:val="29486D"/>
          <w:spacing w:val="40"/>
          <w:kern w:val="32"/>
          <w:sz w:val="32"/>
          <w:szCs w:val="32"/>
          <w:lang w:val="x-none" w:eastAsia="x-none"/>
        </w:rPr>
      </w:pPr>
      <w:r w:rsidRPr="00BF2CA2">
        <w:rPr>
          <w:b/>
          <w:smallCaps/>
          <w:noProof/>
          <w:color w:val="29486D"/>
          <w:spacing w:val="40"/>
          <w:kern w:val="32"/>
          <w:sz w:val="32"/>
          <w:szCs w:val="32"/>
        </w:rPr>
        <mc:AlternateContent>
          <mc:Choice Requires="wps">
            <w:drawing>
              <wp:anchor distT="0" distB="0" distL="114300" distR="114300" simplePos="0" relativeHeight="251658240" behindDoc="0" locked="0" layoutInCell="1" allowOverlap="1">
                <wp:simplePos x="0" y="0"/>
                <wp:positionH relativeFrom="column">
                  <wp:posOffset>-156845</wp:posOffset>
                </wp:positionH>
                <wp:positionV relativeFrom="paragraph">
                  <wp:posOffset>254635</wp:posOffset>
                </wp:positionV>
                <wp:extent cx="5767070" cy="0"/>
                <wp:effectExtent l="24130" t="26670" r="19050" b="209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straightConnector1">
                          <a:avLst/>
                        </a:prstGeom>
                        <a:noFill/>
                        <a:ln w="381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C1C1B9" id="AutoShape 6" o:spid="_x0000_s1026" type="#_x0000_t32" style="position:absolute;margin-left:-12.35pt;margin-top:20.05pt;width:454.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" strokecolor="silver" strokeweight="3pt">
                <v:shadow color="#4e6128" opacity=".5" offset="1pt"/>
              </v:shape>
            </w:pict>
          </mc:Fallback>
        </mc:AlternateContent>
      </w:r>
      <w:r w:rsidR="00BF2CA2" w:rsidRPr="00BF2CA2">
        <w:rPr>
          <w:b/>
          <w:smallCaps/>
          <w:color w:val="29486D"/>
          <w:spacing w:val="40"/>
          <w:kern w:val="32"/>
          <w:sz w:val="32"/>
          <w:szCs w:val="32"/>
          <w:lang w:val="x-none" w:eastAsia="x-none"/>
        </w:rPr>
        <w:t>Innovation Fund</w:t>
      </w:r>
    </w:p>
    <w:p w:rsidR="00BF2CA2" w:rsidRPr="00BF2CA2" w:rsidRDefault="00BF2CA2" w:rsidP="00BF2CA2">
      <w:pPr>
        <w:keepNext/>
        <w:spacing w:after="60"/>
        <w:jc w:val="center"/>
        <w:outlineLvl w:val="0"/>
        <w:rPr>
          <w:smallCaps/>
          <w:color w:val="4F81BD"/>
          <w:spacing w:val="40"/>
          <w:kern w:val="32"/>
          <w:sz w:val="32"/>
          <w:szCs w:val="32"/>
          <w:lang w:val="x-none" w:eastAsia="x-none"/>
        </w:rPr>
      </w:pPr>
    </w:p>
    <w:p w:rsidR="00BF2CA2" w:rsidRPr="00BF2CA2" w:rsidRDefault="00BF2CA2" w:rsidP="00BF2CA2">
      <w:pPr>
        <w:keepNext/>
        <w:spacing w:after="60"/>
        <w:jc w:val="center"/>
        <w:outlineLvl w:val="0"/>
        <w:rPr>
          <w:smallCaps/>
          <w:color w:val="4F81BD"/>
          <w:spacing w:val="40"/>
          <w:kern w:val="32"/>
          <w:sz w:val="32"/>
          <w:szCs w:val="32"/>
          <w:lang w:val="x-none" w:eastAsia="x-none"/>
        </w:rPr>
      </w:pPr>
      <w:r w:rsidRPr="00BF2CA2">
        <w:rPr>
          <w:b/>
          <w:smallCaps/>
          <w:color w:val="4F81BD"/>
          <w:spacing w:val="40"/>
          <w:kern w:val="32"/>
          <w:sz w:val="32"/>
          <w:szCs w:val="32"/>
          <w:lang w:val="x-none" w:eastAsia="x-none"/>
        </w:rPr>
        <w:t>Appendices</w:t>
      </w:r>
    </w:p>
    <w:p w:rsidR="00BF2CA2" w:rsidRPr="00BF2CA2" w:rsidRDefault="00BF2CA2" w:rsidP="00BF2CA2">
      <w:pPr>
        <w:autoSpaceDE w:val="0"/>
        <w:autoSpaceDN w:val="0"/>
        <w:adjustRightInd w:val="0"/>
        <w:spacing w:line="360" w:lineRule="auto"/>
        <w:jc w:val="both"/>
        <w:rPr>
          <w:rFonts w:cs="Arial"/>
          <w:b/>
          <w:color w:val="000000"/>
          <w:sz w:val="40"/>
          <w:szCs w:val="40"/>
        </w:rPr>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BF2CA2" w:rsidRDefault="00BF2CA2" w:rsidP="00BF2CA2">
      <w:pPr>
        <w:autoSpaceDE w:val="0"/>
        <w:autoSpaceDN w:val="0"/>
        <w:adjustRightInd w:val="0"/>
        <w:spacing w:line="360" w:lineRule="auto"/>
        <w:jc w:val="both"/>
      </w:pPr>
    </w:p>
    <w:p w:rsidR="00BF2CA2" w:rsidRPr="00491F35" w:rsidRDefault="00BF2CA2" w:rsidP="00BF2CA2">
      <w:pPr>
        <w:jc w:val="right"/>
        <w:rPr>
          <w:rFonts w:ascii="Calibri" w:hAnsi="Calibri" w:cs="Arial"/>
          <w:b/>
          <w:color w:val="404040"/>
          <w:sz w:val="20"/>
          <w:szCs w:val="20"/>
        </w:rPr>
      </w:pPr>
      <w:r w:rsidRPr="00BF2CA2">
        <w:rPr>
          <w:rFonts w:cs="Arial"/>
          <w:b/>
        </w:rPr>
        <w:br w:type="page"/>
      </w:r>
      <w:r w:rsidRPr="00491F35">
        <w:rPr>
          <w:rFonts w:ascii="Calibri" w:hAnsi="Calibri" w:cs="Arial"/>
          <w:b/>
          <w:color w:val="404040"/>
          <w:sz w:val="20"/>
          <w:szCs w:val="20"/>
        </w:rPr>
        <w:lastRenderedPageBreak/>
        <w:t>A-1</w:t>
      </w:r>
    </w:p>
    <w:p w:rsidR="006A593E" w:rsidRPr="004D76DF" w:rsidRDefault="00BF2CA2" w:rsidP="00BF2CA2">
      <w:pPr>
        <w:jc w:val="center"/>
        <w:rPr>
          <w:rFonts w:ascii="Calibri" w:hAnsi="Calibri" w:cs="Arial"/>
          <w:b/>
          <w:color w:val="365F91"/>
          <w:sz w:val="22"/>
          <w:szCs w:val="22"/>
        </w:rPr>
      </w:pPr>
      <w:r w:rsidRPr="004D76DF">
        <w:rPr>
          <w:rFonts w:ascii="Calibri" w:hAnsi="Calibri" w:cs="Arial"/>
          <w:b/>
          <w:color w:val="365F91"/>
          <w:sz w:val="22"/>
          <w:szCs w:val="22"/>
        </w:rPr>
        <w:t>Georgia Race to the Top</w:t>
      </w:r>
      <w:r w:rsidR="006A593E" w:rsidRPr="004D76DF">
        <w:rPr>
          <w:rFonts w:ascii="Calibri" w:hAnsi="Calibri" w:cs="Arial"/>
          <w:b/>
          <w:color w:val="365F91"/>
          <w:sz w:val="22"/>
          <w:szCs w:val="22"/>
        </w:rPr>
        <w:t xml:space="preserve"> </w:t>
      </w:r>
      <w:r w:rsidRPr="004D76DF">
        <w:rPr>
          <w:rFonts w:ascii="Calibri" w:hAnsi="Calibri" w:cs="Arial"/>
          <w:b/>
          <w:color w:val="365F91"/>
          <w:sz w:val="22"/>
          <w:szCs w:val="22"/>
        </w:rPr>
        <w:t>Innovation Fund</w:t>
      </w:r>
    </w:p>
    <w:p w:rsidR="00BF2CA2" w:rsidRPr="004D76DF" w:rsidRDefault="006A593E" w:rsidP="00BF2CA2">
      <w:pPr>
        <w:jc w:val="center"/>
        <w:rPr>
          <w:rFonts w:ascii="Calibri" w:hAnsi="Calibri" w:cs="Arial"/>
          <w:b/>
          <w:color w:val="365F91"/>
          <w:sz w:val="22"/>
          <w:szCs w:val="22"/>
        </w:rPr>
      </w:pPr>
      <w:r w:rsidRPr="004D76DF">
        <w:rPr>
          <w:rFonts w:ascii="Calibri" w:hAnsi="Calibri" w:cs="Arial"/>
          <w:b/>
          <w:color w:val="365F91"/>
          <w:sz w:val="22"/>
          <w:szCs w:val="22"/>
        </w:rPr>
        <w:t xml:space="preserve">Innovation in Teaching CCGPS Competition </w:t>
      </w:r>
    </w:p>
    <w:p w:rsidR="00BF2CA2" w:rsidRPr="004D76DF" w:rsidRDefault="00BF2CA2" w:rsidP="00BF2CA2">
      <w:pPr>
        <w:jc w:val="center"/>
        <w:rPr>
          <w:rFonts w:ascii="Calibri" w:hAnsi="Calibri" w:cs="Arial"/>
          <w:b/>
          <w:color w:val="365F91"/>
          <w:sz w:val="22"/>
          <w:szCs w:val="22"/>
        </w:rPr>
      </w:pPr>
      <w:r w:rsidRPr="004D76DF">
        <w:rPr>
          <w:rFonts w:ascii="Calibri" w:hAnsi="Calibri" w:cs="Arial"/>
          <w:b/>
          <w:color w:val="365F91"/>
          <w:sz w:val="22"/>
          <w:szCs w:val="22"/>
        </w:rPr>
        <w:t>Application Face Sheet</w:t>
      </w:r>
    </w:p>
    <w:p w:rsidR="00BF2CA2" w:rsidRPr="00BF2CA2" w:rsidRDefault="00BF2CA2" w:rsidP="00BF2CA2">
      <w:pPr>
        <w:jc w:val="both"/>
        <w:rPr>
          <w:rFonts w:cs="Arial"/>
          <w:b/>
          <w:sz w:val="16"/>
          <w:szCs w:val="16"/>
        </w:rPr>
      </w:pPr>
    </w:p>
    <w:p w:rsidR="00BF2CA2" w:rsidRPr="00F21BEA" w:rsidRDefault="00D16BB5" w:rsidP="00BF2CA2">
      <w:pPr>
        <w:tabs>
          <w:tab w:val="left" w:pos="10800"/>
        </w:tabs>
        <w:spacing w:line="360" w:lineRule="auto"/>
        <w:jc w:val="both"/>
        <w:rPr>
          <w:rFonts w:ascii="Calibri" w:hAnsi="Calibri" w:cs="Arial"/>
          <w:b/>
          <w:color w:val="808080"/>
          <w:sz w:val="21"/>
          <w:szCs w:val="21"/>
        </w:rPr>
      </w:pPr>
      <w:r w:rsidRPr="00F21BEA">
        <w:rPr>
          <w:rFonts w:ascii="Calibri" w:hAnsi="Calibri" w:cs="Arial"/>
          <w:b/>
          <w:color w:val="808080"/>
          <w:sz w:val="21"/>
          <w:szCs w:val="21"/>
        </w:rPr>
        <w:t xml:space="preserve">SECTION 1: APPLICANT </w:t>
      </w:r>
      <w:r w:rsidR="00E713B6" w:rsidRPr="00F21BEA">
        <w:rPr>
          <w:rFonts w:ascii="Calibri" w:hAnsi="Calibri" w:cs="Arial"/>
          <w:b/>
          <w:color w:val="808080"/>
          <w:sz w:val="21"/>
          <w:szCs w:val="21"/>
        </w:rPr>
        <w:t>INFORMATION</w:t>
      </w:r>
    </w:p>
    <w:p w:rsidR="00BF2CA2" w:rsidRPr="00F21BEA" w:rsidRDefault="00350C1E" w:rsidP="00F21BEA">
      <w:pPr>
        <w:tabs>
          <w:tab w:val="left" w:pos="2970"/>
        </w:tabs>
        <w:spacing w:after="120"/>
        <w:jc w:val="both"/>
        <w:rPr>
          <w:rFonts w:ascii="Calibri" w:hAnsi="Calibri" w:cs="Arial"/>
          <w:color w:val="404040"/>
          <w:sz w:val="21"/>
          <w:szCs w:val="21"/>
        </w:rPr>
      </w:pPr>
      <w:r w:rsidRPr="00F21BEA">
        <w:rPr>
          <w:rFonts w:ascii="Calibri" w:hAnsi="Calibri" w:cs="Arial"/>
          <w:color w:val="404040"/>
          <w:sz w:val="21"/>
          <w:szCs w:val="21"/>
        </w:rPr>
        <w:t xml:space="preserve">Applicant </w:t>
      </w:r>
      <w:r w:rsidR="00BF2CA2" w:rsidRPr="00F21BEA">
        <w:rPr>
          <w:rFonts w:ascii="Calibri" w:hAnsi="Calibri" w:cs="Arial"/>
          <w:color w:val="404040"/>
          <w:sz w:val="21"/>
          <w:szCs w:val="21"/>
        </w:rPr>
        <w:t xml:space="preserve">(Legal Name): </w:t>
      </w:r>
      <w:r w:rsidR="00BF2CA2" w:rsidRPr="00F21BEA">
        <w:rPr>
          <w:rFonts w:ascii="Calibri" w:hAnsi="Calibri" w:cs="Arial"/>
          <w:bCs/>
          <w:color w:val="404040"/>
          <w:sz w:val="21"/>
          <w:szCs w:val="21"/>
          <w:u w:val="single"/>
        </w:rPr>
        <w:fldChar w:fldCharType="begin">
          <w:ffData>
            <w:name w:val="Text187"/>
            <w:enabled/>
            <w:calcOnExit w:val="0"/>
            <w:textInput/>
          </w:ffData>
        </w:fldChar>
      </w:r>
      <w:r w:rsidR="00BF2CA2" w:rsidRPr="00F21BEA">
        <w:rPr>
          <w:rFonts w:ascii="Calibri" w:hAnsi="Calibri" w:cs="Arial"/>
          <w:bCs/>
          <w:color w:val="404040"/>
          <w:sz w:val="21"/>
          <w:szCs w:val="21"/>
          <w:u w:val="single"/>
        </w:rPr>
        <w:instrText xml:space="preserve"> FORMTEXT </w:instrText>
      </w:r>
      <w:r w:rsidR="00BF2CA2" w:rsidRPr="00F21BEA">
        <w:rPr>
          <w:rFonts w:ascii="Calibri" w:hAnsi="Calibri" w:cs="Arial"/>
          <w:bCs/>
          <w:color w:val="404040"/>
          <w:sz w:val="21"/>
          <w:szCs w:val="21"/>
          <w:u w:val="single"/>
        </w:rPr>
      </w:r>
      <w:r w:rsidR="00BF2CA2"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BF2CA2" w:rsidRPr="00F21BEA">
        <w:rPr>
          <w:rFonts w:ascii="Calibri" w:hAnsi="Calibri" w:cs="Arial"/>
          <w:bCs/>
          <w:color w:val="404040"/>
          <w:sz w:val="21"/>
          <w:szCs w:val="21"/>
          <w:u w:val="single"/>
        </w:rPr>
        <w:fldChar w:fldCharType="end"/>
      </w:r>
    </w:p>
    <w:p w:rsidR="00F21BEA" w:rsidRPr="00F21BEA" w:rsidRDefault="00F1739F" w:rsidP="00F21BEA">
      <w:pPr>
        <w:spacing w:after="120"/>
        <w:jc w:val="both"/>
        <w:rPr>
          <w:rFonts w:ascii="Calibri" w:hAnsi="Calibri" w:cs="Arial"/>
          <w:color w:val="404040"/>
          <w:sz w:val="21"/>
          <w:szCs w:val="21"/>
        </w:rPr>
      </w:pPr>
      <w:r w:rsidRPr="00F21BEA">
        <w:rPr>
          <w:rFonts w:ascii="Calibri" w:hAnsi="Calibri" w:cs="Arial"/>
          <w:color w:val="404040"/>
          <w:sz w:val="21"/>
          <w:szCs w:val="21"/>
        </w:rPr>
        <w:t xml:space="preserve">Grade Level: </w:t>
      </w:r>
      <w:r w:rsidRPr="00F21BEA">
        <w:rPr>
          <w:rFonts w:ascii="Calibri" w:hAnsi="Calibri" w:cs="Arial"/>
          <w:bCs/>
          <w:color w:val="404040"/>
          <w:sz w:val="21"/>
          <w:szCs w:val="21"/>
          <w:u w:val="single"/>
        </w:rPr>
        <w:t xml:space="preserve">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r w:rsidR="00F21BEA" w:rsidRPr="00F21BEA">
        <w:rPr>
          <w:rFonts w:ascii="Calibri" w:hAnsi="Calibri" w:cs="Arial"/>
          <w:bCs/>
          <w:color w:val="404040"/>
          <w:sz w:val="21"/>
          <w:szCs w:val="21"/>
        </w:rPr>
        <w:tab/>
      </w:r>
      <w:r w:rsidR="00F21BEA" w:rsidRPr="00F21BEA">
        <w:rPr>
          <w:rFonts w:ascii="Calibri" w:hAnsi="Calibri" w:cs="Arial"/>
          <w:color w:val="404040"/>
          <w:sz w:val="21"/>
          <w:szCs w:val="21"/>
        </w:rPr>
        <w:t xml:space="preserve">Subject:  </w:t>
      </w:r>
      <w:r w:rsidR="00F21BEA" w:rsidRPr="00F21BEA">
        <w:rPr>
          <w:rFonts w:ascii="Calibri" w:hAnsi="Calibri" w:cs="Arial"/>
          <w:bCs/>
          <w:color w:val="404040"/>
          <w:sz w:val="21"/>
          <w:szCs w:val="21"/>
          <w:u w:val="single"/>
        </w:rPr>
        <w:fldChar w:fldCharType="begin">
          <w:ffData>
            <w:name w:val="Text187"/>
            <w:enabled/>
            <w:calcOnExit w:val="0"/>
            <w:textInput/>
          </w:ffData>
        </w:fldChar>
      </w:r>
      <w:r w:rsidR="00F21BEA" w:rsidRPr="00F21BEA">
        <w:rPr>
          <w:rFonts w:ascii="Calibri" w:hAnsi="Calibri" w:cs="Arial"/>
          <w:bCs/>
          <w:color w:val="404040"/>
          <w:sz w:val="21"/>
          <w:szCs w:val="21"/>
          <w:u w:val="single"/>
        </w:rPr>
        <w:instrText xml:space="preserve"> FORMTEXT </w:instrText>
      </w:r>
      <w:r w:rsidR="00F21BEA" w:rsidRPr="00F21BEA">
        <w:rPr>
          <w:rFonts w:ascii="Calibri" w:hAnsi="Calibri" w:cs="Arial"/>
          <w:bCs/>
          <w:color w:val="404040"/>
          <w:sz w:val="21"/>
          <w:szCs w:val="21"/>
          <w:u w:val="single"/>
        </w:rPr>
      </w:r>
      <w:r w:rsidR="00F21BEA"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F21BEA" w:rsidRPr="00F21BEA">
        <w:rPr>
          <w:rFonts w:ascii="Calibri" w:hAnsi="Calibri" w:cs="Arial"/>
          <w:bCs/>
          <w:color w:val="404040"/>
          <w:sz w:val="21"/>
          <w:szCs w:val="21"/>
          <w:u w:val="single"/>
        </w:rPr>
        <w:fldChar w:fldCharType="end"/>
      </w:r>
    </w:p>
    <w:p w:rsidR="00F1739F" w:rsidRPr="00F21BEA" w:rsidRDefault="00F1739F" w:rsidP="00F21BEA">
      <w:pPr>
        <w:spacing w:after="120"/>
        <w:jc w:val="both"/>
        <w:rPr>
          <w:rFonts w:ascii="Calibri" w:hAnsi="Calibri" w:cs="Arial"/>
          <w:bCs/>
          <w:color w:val="404040"/>
          <w:sz w:val="21"/>
          <w:szCs w:val="21"/>
          <w:u w:val="single"/>
        </w:rPr>
      </w:pPr>
      <w:r w:rsidRPr="00F21BEA">
        <w:rPr>
          <w:rFonts w:ascii="Calibri" w:hAnsi="Calibri" w:cs="Arial"/>
          <w:color w:val="404040"/>
          <w:sz w:val="21"/>
          <w:szCs w:val="21"/>
        </w:rPr>
        <w:t>Standard Addressed:</w:t>
      </w:r>
      <w:r w:rsidRPr="00F21BEA">
        <w:rPr>
          <w:rFonts w:ascii="Calibri" w:hAnsi="Calibri" w:cs="Arial"/>
          <w:bCs/>
          <w:color w:val="404040"/>
          <w:sz w:val="21"/>
          <w:szCs w:val="21"/>
          <w:u w:val="single"/>
        </w:rPr>
        <w:t xml:space="preserve">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p>
    <w:p w:rsidR="00F1739F" w:rsidRPr="00F21BEA" w:rsidRDefault="00F1739F" w:rsidP="00F21BEA">
      <w:pPr>
        <w:spacing w:after="120"/>
        <w:jc w:val="both"/>
        <w:rPr>
          <w:rFonts w:ascii="Calibri" w:hAnsi="Calibri" w:cs="Arial"/>
          <w:bCs/>
          <w:color w:val="404040"/>
          <w:sz w:val="21"/>
          <w:szCs w:val="21"/>
          <w:u w:val="single"/>
        </w:rPr>
      </w:pPr>
      <w:r w:rsidRPr="00F21BEA">
        <w:rPr>
          <w:rFonts w:ascii="Calibri" w:hAnsi="Calibri" w:cs="Arial"/>
          <w:color w:val="404040"/>
          <w:sz w:val="21"/>
          <w:szCs w:val="21"/>
        </w:rPr>
        <w:t xml:space="preserve">Telephone: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r w:rsidRPr="00F21BEA">
        <w:rPr>
          <w:rFonts w:ascii="Calibri" w:hAnsi="Calibri" w:cs="Arial"/>
          <w:bCs/>
          <w:color w:val="404040"/>
          <w:sz w:val="21"/>
          <w:szCs w:val="21"/>
        </w:rPr>
        <w:t xml:space="preserve">   Email: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p>
    <w:p w:rsidR="00F1739F" w:rsidRPr="00060D6E" w:rsidRDefault="00F1739F" w:rsidP="00A86B18">
      <w:pPr>
        <w:jc w:val="both"/>
        <w:rPr>
          <w:rFonts w:ascii="Calibri" w:hAnsi="Calibri" w:cs="Arial"/>
          <w:b/>
          <w:bCs/>
          <w:color w:val="808080"/>
          <w:sz w:val="16"/>
          <w:szCs w:val="16"/>
        </w:rPr>
      </w:pPr>
    </w:p>
    <w:p w:rsidR="00350C1E" w:rsidRPr="00F21BEA" w:rsidRDefault="00350C1E" w:rsidP="00350C1E">
      <w:pPr>
        <w:spacing w:line="360" w:lineRule="auto"/>
        <w:jc w:val="both"/>
        <w:rPr>
          <w:rFonts w:ascii="Calibri" w:hAnsi="Calibri" w:cs="Arial"/>
          <w:b/>
          <w:bCs/>
          <w:color w:val="808080"/>
          <w:sz w:val="21"/>
          <w:szCs w:val="21"/>
        </w:rPr>
      </w:pPr>
      <w:r w:rsidRPr="00F21BEA">
        <w:rPr>
          <w:rFonts w:ascii="Calibri" w:hAnsi="Calibri" w:cs="Arial"/>
          <w:b/>
          <w:bCs/>
          <w:color w:val="808080"/>
          <w:sz w:val="21"/>
          <w:szCs w:val="21"/>
        </w:rPr>
        <w:t>SECTION</w:t>
      </w:r>
      <w:r w:rsidR="00F1739F" w:rsidRPr="00F21BEA">
        <w:rPr>
          <w:rFonts w:ascii="Calibri" w:hAnsi="Calibri" w:cs="Arial"/>
          <w:b/>
          <w:bCs/>
          <w:color w:val="808080"/>
          <w:sz w:val="21"/>
          <w:szCs w:val="21"/>
        </w:rPr>
        <w:t xml:space="preserve"> 2</w:t>
      </w:r>
      <w:r w:rsidRPr="00F21BEA">
        <w:rPr>
          <w:rFonts w:ascii="Calibri" w:hAnsi="Calibri" w:cs="Arial"/>
          <w:b/>
          <w:bCs/>
          <w:color w:val="808080"/>
          <w:sz w:val="21"/>
          <w:szCs w:val="21"/>
        </w:rPr>
        <w:t>: SCHOOL INFORMATION</w:t>
      </w:r>
    </w:p>
    <w:p w:rsidR="00F1739F" w:rsidRPr="00F21BEA" w:rsidRDefault="00F1739F" w:rsidP="00F21BEA">
      <w:pPr>
        <w:spacing w:after="120"/>
        <w:jc w:val="both"/>
        <w:rPr>
          <w:rFonts w:ascii="Calibri" w:hAnsi="Calibri" w:cs="Arial"/>
          <w:bCs/>
          <w:color w:val="404040"/>
          <w:sz w:val="21"/>
          <w:szCs w:val="21"/>
        </w:rPr>
      </w:pPr>
      <w:r w:rsidRPr="00F21BEA">
        <w:rPr>
          <w:rFonts w:ascii="Calibri" w:hAnsi="Calibri" w:cs="Arial"/>
          <w:bCs/>
          <w:color w:val="404040"/>
          <w:sz w:val="21"/>
          <w:szCs w:val="21"/>
        </w:rPr>
        <w:t xml:space="preserve">School Name: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p>
    <w:p w:rsidR="00F1739F" w:rsidRPr="00F21BEA" w:rsidRDefault="00F1739F" w:rsidP="00F21BEA">
      <w:pPr>
        <w:tabs>
          <w:tab w:val="left" w:pos="2970"/>
        </w:tabs>
        <w:spacing w:after="120"/>
        <w:jc w:val="both"/>
        <w:rPr>
          <w:rFonts w:ascii="Calibri" w:hAnsi="Calibri" w:cs="Arial"/>
          <w:color w:val="404040"/>
          <w:sz w:val="21"/>
          <w:szCs w:val="21"/>
        </w:rPr>
      </w:pPr>
      <w:r w:rsidRPr="00F21BEA">
        <w:rPr>
          <w:rFonts w:ascii="Calibri" w:hAnsi="Calibri" w:cs="Arial"/>
          <w:color w:val="404040"/>
          <w:sz w:val="21"/>
          <w:szCs w:val="21"/>
        </w:rPr>
        <w:t xml:space="preserve">School Address: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p>
    <w:p w:rsidR="00F1739F" w:rsidRPr="00F21BEA" w:rsidRDefault="00F1739F" w:rsidP="00F21BEA">
      <w:pPr>
        <w:tabs>
          <w:tab w:val="left" w:pos="1710"/>
        </w:tabs>
        <w:spacing w:after="120"/>
        <w:jc w:val="both"/>
        <w:rPr>
          <w:rFonts w:ascii="Calibri" w:hAnsi="Calibri" w:cs="Arial"/>
          <w:bCs/>
          <w:color w:val="404040"/>
          <w:sz w:val="21"/>
          <w:szCs w:val="21"/>
          <w:u w:val="single"/>
        </w:rPr>
      </w:pPr>
      <w:r w:rsidRPr="00F21BEA">
        <w:rPr>
          <w:rFonts w:ascii="Calibri" w:hAnsi="Calibri" w:cs="Arial"/>
          <w:color w:val="404040"/>
          <w:sz w:val="21"/>
          <w:szCs w:val="21"/>
        </w:rPr>
        <w:t xml:space="preserve">City: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r w:rsidRPr="00F21BEA">
        <w:rPr>
          <w:rFonts w:ascii="Calibri" w:hAnsi="Calibri" w:cs="Arial"/>
          <w:bCs/>
          <w:color w:val="404040"/>
          <w:sz w:val="21"/>
          <w:szCs w:val="21"/>
        </w:rPr>
        <w:t xml:space="preserve">   </w:t>
      </w:r>
      <w:r w:rsidRPr="00F21BEA">
        <w:rPr>
          <w:rFonts w:ascii="Calibri" w:hAnsi="Calibri" w:cs="Arial"/>
          <w:color w:val="404040"/>
          <w:sz w:val="21"/>
          <w:szCs w:val="21"/>
        </w:rPr>
        <w:t xml:space="preserve">County: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r w:rsidRPr="00F21BEA">
        <w:rPr>
          <w:rFonts w:ascii="Calibri" w:hAnsi="Calibri" w:cs="Arial"/>
          <w:bCs/>
          <w:color w:val="404040"/>
          <w:sz w:val="21"/>
          <w:szCs w:val="21"/>
        </w:rPr>
        <w:t xml:space="preserve">   </w:t>
      </w:r>
      <w:r w:rsidRPr="00F21BEA">
        <w:rPr>
          <w:rFonts w:ascii="Calibri" w:hAnsi="Calibri" w:cs="Arial"/>
          <w:color w:val="404040"/>
          <w:sz w:val="21"/>
          <w:szCs w:val="21"/>
        </w:rPr>
        <w:t xml:space="preserve">State: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r w:rsidRPr="00F21BEA">
        <w:rPr>
          <w:rFonts w:ascii="Calibri" w:hAnsi="Calibri" w:cs="Arial"/>
          <w:bCs/>
          <w:color w:val="404040"/>
          <w:sz w:val="21"/>
          <w:szCs w:val="21"/>
        </w:rPr>
        <w:t xml:space="preserve">   </w:t>
      </w:r>
      <w:r w:rsidRPr="00F21BEA">
        <w:rPr>
          <w:rFonts w:ascii="Calibri" w:hAnsi="Calibri" w:cs="Arial"/>
          <w:color w:val="404040"/>
          <w:sz w:val="21"/>
          <w:szCs w:val="21"/>
        </w:rPr>
        <w:t xml:space="preserve">Zip (+4):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r w:rsidRPr="00F21BEA">
        <w:rPr>
          <w:rFonts w:ascii="Calibri" w:hAnsi="Calibri" w:cs="Arial"/>
          <w:bCs/>
          <w:color w:val="404040"/>
          <w:sz w:val="21"/>
          <w:szCs w:val="21"/>
        </w:rPr>
        <w:tab/>
        <w:t xml:space="preserve"> C</w:t>
      </w:r>
      <w:r w:rsidRPr="00F21BEA">
        <w:rPr>
          <w:rFonts w:ascii="Calibri" w:hAnsi="Calibri" w:cs="Arial"/>
          <w:color w:val="404040"/>
          <w:sz w:val="21"/>
          <w:szCs w:val="21"/>
        </w:rPr>
        <w:t xml:space="preserve">ongressional District #: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p>
    <w:p w:rsidR="005E409B" w:rsidRPr="00F21BEA" w:rsidRDefault="005E409B" w:rsidP="00F21BEA">
      <w:pPr>
        <w:widowControl w:val="0"/>
        <w:spacing w:after="120"/>
        <w:jc w:val="both"/>
        <w:rPr>
          <w:rFonts w:ascii="Calibri" w:hAnsi="Calibri" w:cs="Arial"/>
          <w:color w:val="404040"/>
          <w:sz w:val="21"/>
          <w:szCs w:val="21"/>
        </w:rPr>
      </w:pPr>
      <w:r w:rsidRPr="00F21BEA">
        <w:rPr>
          <w:rFonts w:ascii="Calibri" w:hAnsi="Calibri" w:cs="Arial"/>
          <w:color w:val="404040"/>
          <w:sz w:val="21"/>
          <w:szCs w:val="21"/>
        </w:rPr>
        <w:t xml:space="preserve">Federal Employer I.D. #: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r w:rsidRPr="00F21BEA">
        <w:rPr>
          <w:rFonts w:ascii="Calibri" w:hAnsi="Calibri" w:cs="Arial"/>
          <w:bCs/>
          <w:color w:val="404040"/>
          <w:sz w:val="21"/>
          <w:szCs w:val="21"/>
        </w:rPr>
        <w:t xml:space="preserve">    DUNS </w:t>
      </w:r>
      <w:r w:rsidRPr="00F21BEA">
        <w:rPr>
          <w:rFonts w:ascii="Calibri" w:hAnsi="Calibri" w:cs="Arial"/>
          <w:color w:val="404040"/>
          <w:sz w:val="21"/>
          <w:szCs w:val="21"/>
        </w:rPr>
        <w:t xml:space="preserve">#: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r w:rsidRPr="00F21BEA">
        <w:rPr>
          <w:rFonts w:ascii="Calibri" w:hAnsi="Calibri" w:cs="Arial"/>
          <w:bCs/>
          <w:color w:val="404040"/>
          <w:sz w:val="21"/>
          <w:szCs w:val="21"/>
        </w:rPr>
        <w:t xml:space="preserve">    </w:t>
      </w:r>
    </w:p>
    <w:p w:rsidR="00350C1E" w:rsidRPr="00F21BEA" w:rsidRDefault="00350C1E" w:rsidP="00F21BEA">
      <w:pPr>
        <w:spacing w:after="120"/>
        <w:jc w:val="both"/>
        <w:rPr>
          <w:rFonts w:ascii="Calibri" w:hAnsi="Calibri" w:cs="Arial"/>
          <w:bCs/>
          <w:color w:val="404040"/>
          <w:sz w:val="21"/>
          <w:szCs w:val="21"/>
          <w:u w:val="single"/>
        </w:rPr>
      </w:pPr>
      <w:r w:rsidRPr="00F21BEA">
        <w:rPr>
          <w:rFonts w:ascii="Calibri" w:hAnsi="Calibri" w:cs="Arial"/>
          <w:color w:val="404040"/>
          <w:sz w:val="21"/>
          <w:szCs w:val="21"/>
        </w:rPr>
        <w:t xml:space="preserve">Principal Name: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r w:rsidRPr="00F21BEA">
        <w:rPr>
          <w:rFonts w:ascii="Calibri" w:hAnsi="Calibri" w:cs="Arial"/>
          <w:bCs/>
          <w:color w:val="404040"/>
          <w:sz w:val="21"/>
          <w:szCs w:val="21"/>
        </w:rPr>
        <w:t xml:space="preserve">  </w:t>
      </w:r>
    </w:p>
    <w:p w:rsidR="00350C1E" w:rsidRPr="00F21BEA" w:rsidRDefault="00350C1E" w:rsidP="00F21BEA">
      <w:pPr>
        <w:spacing w:after="120"/>
        <w:jc w:val="both"/>
        <w:rPr>
          <w:rFonts w:ascii="Calibri" w:hAnsi="Calibri" w:cs="Arial"/>
          <w:bCs/>
          <w:color w:val="404040"/>
          <w:sz w:val="21"/>
          <w:szCs w:val="21"/>
          <w:u w:val="single"/>
        </w:rPr>
      </w:pPr>
      <w:r w:rsidRPr="00F21BEA">
        <w:rPr>
          <w:rFonts w:ascii="Calibri" w:hAnsi="Calibri" w:cs="Arial"/>
          <w:color w:val="404040"/>
          <w:sz w:val="21"/>
          <w:szCs w:val="21"/>
        </w:rPr>
        <w:t xml:space="preserve">Telephone: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r w:rsidRPr="00F21BEA">
        <w:rPr>
          <w:rFonts w:ascii="Calibri" w:hAnsi="Calibri" w:cs="Arial"/>
          <w:bCs/>
          <w:color w:val="404040"/>
          <w:sz w:val="21"/>
          <w:szCs w:val="21"/>
        </w:rPr>
        <w:t xml:space="preserve">   Email: </w:t>
      </w:r>
      <w:r w:rsidRPr="00F21BEA">
        <w:rPr>
          <w:rFonts w:ascii="Calibri" w:hAnsi="Calibri" w:cs="Arial"/>
          <w:bCs/>
          <w:color w:val="404040"/>
          <w:sz w:val="21"/>
          <w:szCs w:val="21"/>
          <w:u w:val="single"/>
        </w:rPr>
        <w:fldChar w:fldCharType="begin">
          <w:ffData>
            <w:name w:val="Text187"/>
            <w:enabled/>
            <w:calcOnExit w:val="0"/>
            <w:textInput/>
          </w:ffData>
        </w:fldChar>
      </w:r>
      <w:r w:rsidRPr="00F21BEA">
        <w:rPr>
          <w:rFonts w:ascii="Calibri" w:hAnsi="Calibri" w:cs="Arial"/>
          <w:bCs/>
          <w:color w:val="404040"/>
          <w:sz w:val="21"/>
          <w:szCs w:val="21"/>
          <w:u w:val="single"/>
        </w:rPr>
        <w:instrText xml:space="preserve"> FORMTEXT </w:instrText>
      </w:r>
      <w:r w:rsidRPr="00F21BEA">
        <w:rPr>
          <w:rFonts w:ascii="Calibri" w:hAnsi="Calibri" w:cs="Arial"/>
          <w:bCs/>
          <w:color w:val="404040"/>
          <w:sz w:val="21"/>
          <w:szCs w:val="21"/>
          <w:u w:val="single"/>
        </w:rPr>
      </w:r>
      <w:r w:rsidRPr="00F21BEA">
        <w:rPr>
          <w:rFonts w:ascii="Calibri" w:hAnsi="Calibri" w:cs="Arial"/>
          <w:bCs/>
          <w:color w:val="404040"/>
          <w:sz w:val="21"/>
          <w:szCs w:val="21"/>
          <w:u w:val="single"/>
        </w:rPr>
        <w:fldChar w:fldCharType="separate"/>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004B5487">
        <w:rPr>
          <w:rFonts w:ascii="Calibri" w:hAnsi="Calibri" w:cs="Arial"/>
          <w:bCs/>
          <w:noProof/>
          <w:color w:val="404040"/>
          <w:sz w:val="21"/>
          <w:szCs w:val="21"/>
          <w:u w:val="single"/>
        </w:rPr>
        <w:t> </w:t>
      </w:r>
      <w:r w:rsidRPr="00F21BEA">
        <w:rPr>
          <w:rFonts w:ascii="Calibri" w:hAnsi="Calibri" w:cs="Arial"/>
          <w:bCs/>
          <w:color w:val="404040"/>
          <w:sz w:val="21"/>
          <w:szCs w:val="21"/>
          <w:u w:val="single"/>
        </w:rPr>
        <w:fldChar w:fldCharType="end"/>
      </w:r>
    </w:p>
    <w:p w:rsidR="00F1739F" w:rsidRPr="00060D6E" w:rsidRDefault="00F1739F" w:rsidP="00A86B18">
      <w:pPr>
        <w:tabs>
          <w:tab w:val="left" w:pos="2430"/>
        </w:tabs>
        <w:jc w:val="both"/>
        <w:rPr>
          <w:rFonts w:ascii="Calibri" w:hAnsi="Calibri" w:cs="Arial"/>
          <w:b/>
          <w:bCs/>
          <w:color w:val="808080"/>
          <w:sz w:val="16"/>
          <w:szCs w:val="16"/>
        </w:rPr>
      </w:pPr>
    </w:p>
    <w:p w:rsidR="00BF2CA2" w:rsidRPr="00F21BEA" w:rsidRDefault="00E713B6" w:rsidP="00E0392B">
      <w:pPr>
        <w:tabs>
          <w:tab w:val="left" w:pos="2430"/>
        </w:tabs>
        <w:spacing w:after="120"/>
        <w:jc w:val="both"/>
        <w:rPr>
          <w:rFonts w:ascii="Calibri" w:hAnsi="Calibri" w:cs="Arial"/>
          <w:b/>
          <w:bCs/>
          <w:color w:val="808080"/>
          <w:sz w:val="21"/>
          <w:szCs w:val="21"/>
        </w:rPr>
      </w:pPr>
      <w:r w:rsidRPr="00F21BEA">
        <w:rPr>
          <w:rFonts w:ascii="Calibri" w:hAnsi="Calibri" w:cs="Arial"/>
          <w:b/>
          <w:bCs/>
          <w:color w:val="808080"/>
          <w:sz w:val="21"/>
          <w:szCs w:val="21"/>
        </w:rPr>
        <w:t xml:space="preserve">SECTION </w:t>
      </w:r>
      <w:r w:rsidR="00F1739F" w:rsidRPr="00F21BEA">
        <w:rPr>
          <w:rFonts w:ascii="Calibri" w:hAnsi="Calibri" w:cs="Arial"/>
          <w:b/>
          <w:bCs/>
          <w:color w:val="808080"/>
          <w:sz w:val="21"/>
          <w:szCs w:val="21"/>
        </w:rPr>
        <w:t>3</w:t>
      </w:r>
      <w:r w:rsidR="00BF2CA2" w:rsidRPr="00F21BEA">
        <w:rPr>
          <w:rFonts w:ascii="Calibri" w:hAnsi="Calibri" w:cs="Arial"/>
          <w:b/>
          <w:bCs/>
          <w:color w:val="808080"/>
          <w:sz w:val="21"/>
          <w:szCs w:val="21"/>
        </w:rPr>
        <w:t xml:space="preserve">: </w:t>
      </w:r>
      <w:r w:rsidR="00D378EA" w:rsidRPr="00F21BEA">
        <w:rPr>
          <w:rFonts w:ascii="Calibri" w:hAnsi="Calibri" w:cs="Arial"/>
          <w:b/>
          <w:bCs/>
          <w:color w:val="808080"/>
          <w:sz w:val="21"/>
          <w:szCs w:val="21"/>
        </w:rPr>
        <w:t>PRINCIPAL CERTIFICATION</w:t>
      </w:r>
    </w:p>
    <w:p w:rsidR="009E7F82" w:rsidRPr="00060D6E" w:rsidRDefault="009E7F82" w:rsidP="009C45D7">
      <w:pPr>
        <w:contextualSpacing/>
        <w:jc w:val="both"/>
        <w:rPr>
          <w:rFonts w:ascii="Calibri" w:hAnsi="Calibri" w:cs="Arial"/>
          <w:b/>
          <w:bCs/>
          <w:i/>
          <w:color w:val="404040"/>
          <w:sz w:val="21"/>
          <w:szCs w:val="21"/>
        </w:rPr>
      </w:pPr>
      <w:r w:rsidRPr="00060D6E">
        <w:rPr>
          <w:rFonts w:ascii="Calibri" w:hAnsi="Calibri" w:cs="Arial"/>
          <w:b/>
          <w:bCs/>
          <w:i/>
          <w:color w:val="404040"/>
          <w:sz w:val="21"/>
          <w:szCs w:val="21"/>
        </w:rPr>
        <w:t>I, the undersigned principal of the applicant’s school</w:t>
      </w:r>
      <w:r w:rsidR="008315F8" w:rsidRPr="00060D6E">
        <w:rPr>
          <w:rFonts w:ascii="Calibri" w:hAnsi="Calibri" w:cs="Arial"/>
          <w:b/>
          <w:bCs/>
          <w:i/>
          <w:color w:val="404040"/>
          <w:sz w:val="21"/>
          <w:szCs w:val="21"/>
        </w:rPr>
        <w:t>,</w:t>
      </w:r>
      <w:r w:rsidRPr="00060D6E">
        <w:rPr>
          <w:rFonts w:ascii="Calibri" w:hAnsi="Calibri" w:cs="Arial"/>
          <w:b/>
          <w:bCs/>
          <w:i/>
          <w:color w:val="404040"/>
          <w:sz w:val="21"/>
          <w:szCs w:val="21"/>
        </w:rPr>
        <w:t xml:space="preserve"> do </w:t>
      </w:r>
      <w:r w:rsidR="00E2554F" w:rsidRPr="00060D6E">
        <w:rPr>
          <w:rFonts w:ascii="Calibri" w:hAnsi="Calibri" w:cs="Arial"/>
          <w:b/>
          <w:bCs/>
          <w:i/>
          <w:color w:val="404040"/>
          <w:sz w:val="21"/>
          <w:szCs w:val="21"/>
        </w:rPr>
        <w:t xml:space="preserve">hereby </w:t>
      </w:r>
      <w:r w:rsidRPr="00060D6E">
        <w:rPr>
          <w:rFonts w:ascii="Calibri" w:hAnsi="Calibri" w:cs="Arial"/>
          <w:b/>
          <w:bCs/>
          <w:i/>
          <w:color w:val="404040"/>
          <w:sz w:val="21"/>
          <w:szCs w:val="21"/>
        </w:rPr>
        <w:t xml:space="preserve">certify that the applicant is eligible to apply for the Innovation Fund CCGPS Innovation in </w:t>
      </w:r>
      <w:r w:rsidR="00271FF7">
        <w:rPr>
          <w:rFonts w:ascii="Calibri" w:hAnsi="Calibri" w:cs="Arial"/>
          <w:b/>
          <w:bCs/>
          <w:i/>
          <w:color w:val="404040"/>
          <w:sz w:val="21"/>
          <w:szCs w:val="21"/>
        </w:rPr>
        <w:t>Teaching C</w:t>
      </w:r>
      <w:r w:rsidRPr="00060D6E">
        <w:rPr>
          <w:rFonts w:ascii="Calibri" w:hAnsi="Calibri" w:cs="Arial"/>
          <w:b/>
          <w:bCs/>
          <w:i/>
          <w:color w:val="404040"/>
          <w:sz w:val="21"/>
          <w:szCs w:val="21"/>
        </w:rPr>
        <w:t>ompetition as (select one):</w:t>
      </w:r>
    </w:p>
    <w:p w:rsidR="009E7F82" w:rsidRPr="00060D6E" w:rsidRDefault="009E7F82" w:rsidP="00F21BEA">
      <w:pPr>
        <w:spacing w:after="120"/>
        <w:contextualSpacing/>
        <w:jc w:val="both"/>
        <w:rPr>
          <w:rFonts w:ascii="Calibri" w:hAnsi="Calibri" w:cs="Arial"/>
          <w:bCs/>
          <w:i/>
          <w:color w:val="404040"/>
          <w:sz w:val="16"/>
          <w:szCs w:val="16"/>
        </w:rPr>
      </w:pPr>
    </w:p>
    <w:p w:rsidR="009E7F82" w:rsidRPr="00F21BEA" w:rsidRDefault="009E7F82" w:rsidP="00F21BEA">
      <w:pPr>
        <w:spacing w:after="120"/>
        <w:contextualSpacing/>
        <w:jc w:val="both"/>
        <w:rPr>
          <w:rFonts w:ascii="Calibri" w:hAnsi="Calibri" w:cs="Arial"/>
          <w:bCs/>
          <w:color w:val="404040"/>
          <w:sz w:val="21"/>
          <w:szCs w:val="21"/>
        </w:rPr>
      </w:pPr>
      <w:r w:rsidRPr="00F21BEA">
        <w:rPr>
          <w:rFonts w:ascii="Calibri" w:hAnsi="Calibri" w:cs="Arial"/>
          <w:bCs/>
          <w:color w:val="404040"/>
          <w:sz w:val="21"/>
          <w:szCs w:val="21"/>
        </w:rPr>
        <w:fldChar w:fldCharType="begin">
          <w:ffData>
            <w:name w:val="Check4"/>
            <w:enabled/>
            <w:calcOnExit w:val="0"/>
            <w:checkBox>
              <w:sizeAuto/>
              <w:default w:val="0"/>
              <w:checked w:val="0"/>
            </w:checkBox>
          </w:ffData>
        </w:fldChar>
      </w:r>
      <w:r w:rsidRPr="00F21BEA">
        <w:rPr>
          <w:rFonts w:ascii="Calibri" w:hAnsi="Calibri" w:cs="Arial"/>
          <w:bCs/>
          <w:color w:val="404040"/>
          <w:sz w:val="21"/>
          <w:szCs w:val="21"/>
        </w:rPr>
        <w:instrText xml:space="preserve"> FORMCHECKBOX </w:instrText>
      </w:r>
      <w:r w:rsidR="004E7FF0">
        <w:rPr>
          <w:rFonts w:ascii="Calibri" w:hAnsi="Calibri" w:cs="Arial"/>
          <w:bCs/>
          <w:color w:val="404040"/>
          <w:sz w:val="21"/>
          <w:szCs w:val="21"/>
        </w:rPr>
      </w:r>
      <w:r w:rsidR="004E7FF0">
        <w:rPr>
          <w:rFonts w:ascii="Calibri" w:hAnsi="Calibri" w:cs="Arial"/>
          <w:bCs/>
          <w:color w:val="404040"/>
          <w:sz w:val="21"/>
          <w:szCs w:val="21"/>
        </w:rPr>
        <w:fldChar w:fldCharType="separate"/>
      </w:r>
      <w:r w:rsidRPr="00F21BEA">
        <w:rPr>
          <w:rFonts w:ascii="Calibri" w:hAnsi="Calibri" w:cs="Arial"/>
          <w:bCs/>
          <w:color w:val="404040"/>
          <w:sz w:val="21"/>
          <w:szCs w:val="21"/>
        </w:rPr>
        <w:fldChar w:fldCharType="end"/>
      </w:r>
      <w:r w:rsidRPr="00F21BEA">
        <w:rPr>
          <w:rFonts w:ascii="Calibri" w:hAnsi="Calibri" w:cs="Arial"/>
          <w:bCs/>
          <w:color w:val="404040"/>
          <w:sz w:val="21"/>
          <w:szCs w:val="21"/>
        </w:rPr>
        <w:t xml:space="preserve">  A “highly effective” teacher as assessed through Georgia’s Teacher Keys Effectiveness System (TKES).</w:t>
      </w:r>
    </w:p>
    <w:p w:rsidR="008315F8" w:rsidRPr="00F21BEA" w:rsidRDefault="008315F8" w:rsidP="00F21BEA">
      <w:pPr>
        <w:spacing w:after="120"/>
        <w:contextualSpacing/>
        <w:jc w:val="both"/>
        <w:rPr>
          <w:rFonts w:ascii="Calibri" w:hAnsi="Calibri" w:cs="Arial"/>
          <w:bCs/>
          <w:color w:val="404040"/>
          <w:sz w:val="21"/>
          <w:szCs w:val="21"/>
        </w:rPr>
      </w:pPr>
    </w:p>
    <w:p w:rsidR="009E7F82" w:rsidRPr="00F21BEA" w:rsidRDefault="009E7F82" w:rsidP="00F21BEA">
      <w:pPr>
        <w:spacing w:after="120"/>
        <w:contextualSpacing/>
        <w:jc w:val="both"/>
        <w:rPr>
          <w:rFonts w:ascii="Calibri" w:hAnsi="Calibri" w:cs="Arial"/>
          <w:bCs/>
          <w:color w:val="404040"/>
          <w:sz w:val="21"/>
          <w:szCs w:val="21"/>
        </w:rPr>
      </w:pPr>
      <w:r w:rsidRPr="00F21BEA">
        <w:rPr>
          <w:rFonts w:ascii="Calibri" w:hAnsi="Calibri" w:cs="Arial"/>
          <w:bCs/>
          <w:color w:val="404040"/>
          <w:sz w:val="21"/>
          <w:szCs w:val="21"/>
        </w:rPr>
        <w:fldChar w:fldCharType="begin">
          <w:ffData>
            <w:name w:val="Check4"/>
            <w:enabled/>
            <w:calcOnExit w:val="0"/>
            <w:checkBox>
              <w:sizeAuto/>
              <w:default w:val="0"/>
              <w:checked w:val="0"/>
            </w:checkBox>
          </w:ffData>
        </w:fldChar>
      </w:r>
      <w:r w:rsidRPr="00F21BEA">
        <w:rPr>
          <w:rFonts w:ascii="Calibri" w:hAnsi="Calibri" w:cs="Arial"/>
          <w:bCs/>
          <w:color w:val="404040"/>
          <w:sz w:val="21"/>
          <w:szCs w:val="21"/>
        </w:rPr>
        <w:instrText xml:space="preserve"> FORMCHECKBOX </w:instrText>
      </w:r>
      <w:r w:rsidR="004E7FF0">
        <w:rPr>
          <w:rFonts w:ascii="Calibri" w:hAnsi="Calibri" w:cs="Arial"/>
          <w:bCs/>
          <w:color w:val="404040"/>
          <w:sz w:val="21"/>
          <w:szCs w:val="21"/>
        </w:rPr>
      </w:r>
      <w:r w:rsidR="004E7FF0">
        <w:rPr>
          <w:rFonts w:ascii="Calibri" w:hAnsi="Calibri" w:cs="Arial"/>
          <w:bCs/>
          <w:color w:val="404040"/>
          <w:sz w:val="21"/>
          <w:szCs w:val="21"/>
        </w:rPr>
        <w:fldChar w:fldCharType="separate"/>
      </w:r>
      <w:r w:rsidRPr="00F21BEA">
        <w:rPr>
          <w:rFonts w:ascii="Calibri" w:hAnsi="Calibri" w:cs="Arial"/>
          <w:bCs/>
          <w:color w:val="404040"/>
          <w:sz w:val="21"/>
          <w:szCs w:val="21"/>
        </w:rPr>
        <w:fldChar w:fldCharType="end"/>
      </w:r>
      <w:r w:rsidRPr="00F21BEA">
        <w:rPr>
          <w:rFonts w:ascii="Calibri" w:hAnsi="Calibri" w:cs="Arial"/>
          <w:bCs/>
          <w:color w:val="404040"/>
          <w:sz w:val="21"/>
          <w:szCs w:val="21"/>
        </w:rPr>
        <w:t xml:space="preserve">  The single applicant from </w:t>
      </w:r>
      <w:r w:rsidR="008315F8" w:rsidRPr="00F21BEA">
        <w:rPr>
          <w:rFonts w:ascii="Calibri" w:hAnsi="Calibri" w:cs="Arial"/>
          <w:bCs/>
          <w:color w:val="404040"/>
          <w:sz w:val="21"/>
          <w:szCs w:val="21"/>
        </w:rPr>
        <w:t>my</w:t>
      </w:r>
      <w:r w:rsidRPr="00F21BEA">
        <w:rPr>
          <w:rFonts w:ascii="Calibri" w:hAnsi="Calibri" w:cs="Arial"/>
          <w:bCs/>
          <w:color w:val="404040"/>
          <w:sz w:val="21"/>
          <w:szCs w:val="21"/>
        </w:rPr>
        <w:t xml:space="preserve"> school (one applicant allowed per school for schools that do not assess teachers using TKES).</w:t>
      </w:r>
    </w:p>
    <w:p w:rsidR="008315F8" w:rsidRPr="00060D6E" w:rsidRDefault="008315F8" w:rsidP="00F21BEA">
      <w:pPr>
        <w:spacing w:after="120"/>
        <w:contextualSpacing/>
        <w:jc w:val="both"/>
        <w:rPr>
          <w:rFonts w:ascii="Calibri" w:hAnsi="Calibri" w:cs="Arial"/>
          <w:bCs/>
          <w:color w:val="404040"/>
          <w:sz w:val="16"/>
          <w:szCs w:val="16"/>
        </w:rPr>
      </w:pPr>
    </w:p>
    <w:p w:rsidR="00E2554F" w:rsidRPr="00060D6E" w:rsidRDefault="008315F8" w:rsidP="00E2554F">
      <w:pPr>
        <w:contextualSpacing/>
        <w:jc w:val="both"/>
        <w:rPr>
          <w:rFonts w:ascii="Calibri" w:hAnsi="Calibri" w:cs="Arial"/>
          <w:b/>
          <w:bCs/>
          <w:i/>
          <w:color w:val="404040"/>
          <w:sz w:val="21"/>
          <w:szCs w:val="21"/>
        </w:rPr>
      </w:pPr>
      <w:r w:rsidRPr="00060D6E">
        <w:rPr>
          <w:rFonts w:ascii="Calibri" w:hAnsi="Calibri" w:cs="Arial"/>
          <w:b/>
          <w:bCs/>
          <w:i/>
          <w:color w:val="404040"/>
          <w:sz w:val="21"/>
          <w:szCs w:val="21"/>
        </w:rPr>
        <w:t>C</w:t>
      </w:r>
      <w:r w:rsidR="00E2554F" w:rsidRPr="00060D6E">
        <w:rPr>
          <w:rFonts w:ascii="Calibri" w:hAnsi="Calibri" w:cs="Arial"/>
          <w:b/>
          <w:bCs/>
          <w:i/>
          <w:color w:val="404040"/>
          <w:sz w:val="21"/>
          <w:szCs w:val="21"/>
        </w:rPr>
        <w:t>ert</w:t>
      </w:r>
      <w:r w:rsidRPr="00060D6E">
        <w:rPr>
          <w:rFonts w:ascii="Calibri" w:hAnsi="Calibri" w:cs="Arial"/>
          <w:b/>
          <w:bCs/>
          <w:i/>
          <w:color w:val="404040"/>
          <w:sz w:val="21"/>
          <w:szCs w:val="21"/>
        </w:rPr>
        <w:t xml:space="preserve">ify your acknowledgement of </w:t>
      </w:r>
      <w:r w:rsidR="00E2554F" w:rsidRPr="00060D6E">
        <w:rPr>
          <w:rFonts w:ascii="Calibri" w:hAnsi="Calibri" w:cs="Arial"/>
          <w:b/>
          <w:bCs/>
          <w:i/>
          <w:color w:val="404040"/>
          <w:sz w:val="21"/>
          <w:szCs w:val="21"/>
        </w:rPr>
        <w:t xml:space="preserve">award requirements by </w:t>
      </w:r>
      <w:r w:rsidRPr="00060D6E">
        <w:rPr>
          <w:rFonts w:ascii="Calibri" w:hAnsi="Calibri" w:cs="Arial"/>
          <w:b/>
          <w:bCs/>
          <w:i/>
          <w:color w:val="404040"/>
          <w:sz w:val="21"/>
          <w:szCs w:val="21"/>
        </w:rPr>
        <w:t>selecting</w:t>
      </w:r>
      <w:r w:rsidR="00E2554F" w:rsidRPr="00060D6E">
        <w:rPr>
          <w:rFonts w:ascii="Calibri" w:hAnsi="Calibri" w:cs="Arial"/>
          <w:b/>
          <w:bCs/>
          <w:i/>
          <w:color w:val="404040"/>
          <w:sz w:val="21"/>
          <w:szCs w:val="21"/>
        </w:rPr>
        <w:t xml:space="preserve"> the box to the left of </w:t>
      </w:r>
      <w:r w:rsidRPr="00060D6E">
        <w:rPr>
          <w:rFonts w:ascii="Calibri" w:hAnsi="Calibri" w:cs="Arial"/>
          <w:b/>
          <w:bCs/>
          <w:i/>
          <w:color w:val="404040"/>
          <w:sz w:val="21"/>
          <w:szCs w:val="21"/>
        </w:rPr>
        <w:t>each</w:t>
      </w:r>
      <w:r w:rsidR="00E2554F" w:rsidRPr="00060D6E">
        <w:rPr>
          <w:rFonts w:ascii="Calibri" w:hAnsi="Calibri" w:cs="Arial"/>
          <w:b/>
          <w:bCs/>
          <w:i/>
          <w:color w:val="404040"/>
          <w:sz w:val="21"/>
          <w:szCs w:val="21"/>
        </w:rPr>
        <w:t xml:space="preserve"> statement.</w:t>
      </w:r>
    </w:p>
    <w:p w:rsidR="00E2554F" w:rsidRPr="00060D6E" w:rsidRDefault="00E2554F" w:rsidP="00E2554F">
      <w:pPr>
        <w:contextualSpacing/>
        <w:jc w:val="both"/>
        <w:rPr>
          <w:rFonts w:ascii="Calibri" w:hAnsi="Calibri" w:cs="Arial"/>
          <w:bCs/>
          <w:i/>
          <w:color w:val="404040"/>
          <w:sz w:val="16"/>
          <w:szCs w:val="16"/>
        </w:rPr>
      </w:pPr>
    </w:p>
    <w:p w:rsidR="00E2554F" w:rsidRPr="00F21BEA" w:rsidRDefault="00E2554F" w:rsidP="00E2554F">
      <w:pPr>
        <w:contextualSpacing/>
        <w:jc w:val="both"/>
        <w:rPr>
          <w:rFonts w:ascii="Calibri" w:hAnsi="Calibri" w:cs="Arial"/>
          <w:bCs/>
          <w:color w:val="404040"/>
          <w:sz w:val="21"/>
          <w:szCs w:val="21"/>
        </w:rPr>
      </w:pPr>
      <w:r w:rsidRPr="00F21BEA">
        <w:rPr>
          <w:rFonts w:ascii="Calibri" w:hAnsi="Calibri" w:cs="Arial"/>
          <w:bCs/>
          <w:color w:val="404040"/>
          <w:sz w:val="21"/>
          <w:szCs w:val="21"/>
        </w:rPr>
        <w:fldChar w:fldCharType="begin">
          <w:ffData>
            <w:name w:val="Check4"/>
            <w:enabled/>
            <w:calcOnExit w:val="0"/>
            <w:checkBox>
              <w:sizeAuto/>
              <w:default w:val="0"/>
              <w:checked w:val="0"/>
            </w:checkBox>
          </w:ffData>
        </w:fldChar>
      </w:r>
      <w:r w:rsidRPr="00F21BEA">
        <w:rPr>
          <w:rFonts w:ascii="Calibri" w:hAnsi="Calibri" w:cs="Arial"/>
          <w:bCs/>
          <w:color w:val="404040"/>
          <w:sz w:val="21"/>
          <w:szCs w:val="21"/>
        </w:rPr>
        <w:instrText xml:space="preserve"> FORMCHECKBOX </w:instrText>
      </w:r>
      <w:r w:rsidR="004E7FF0">
        <w:rPr>
          <w:rFonts w:ascii="Calibri" w:hAnsi="Calibri" w:cs="Arial"/>
          <w:bCs/>
          <w:color w:val="404040"/>
          <w:sz w:val="21"/>
          <w:szCs w:val="21"/>
        </w:rPr>
      </w:r>
      <w:r w:rsidR="004E7FF0">
        <w:rPr>
          <w:rFonts w:ascii="Calibri" w:hAnsi="Calibri" w:cs="Arial"/>
          <w:bCs/>
          <w:color w:val="404040"/>
          <w:sz w:val="21"/>
          <w:szCs w:val="21"/>
        </w:rPr>
        <w:fldChar w:fldCharType="separate"/>
      </w:r>
      <w:r w:rsidRPr="00F21BEA">
        <w:rPr>
          <w:rFonts w:ascii="Calibri" w:hAnsi="Calibri" w:cs="Arial"/>
          <w:bCs/>
          <w:color w:val="404040"/>
          <w:sz w:val="21"/>
          <w:szCs w:val="21"/>
        </w:rPr>
        <w:fldChar w:fldCharType="end"/>
      </w:r>
      <w:r w:rsidRPr="00F21BEA">
        <w:rPr>
          <w:rFonts w:ascii="Calibri" w:hAnsi="Calibri" w:cs="Arial"/>
          <w:bCs/>
          <w:color w:val="404040"/>
          <w:sz w:val="21"/>
          <w:szCs w:val="21"/>
        </w:rPr>
        <w:t xml:space="preserve"> If awarded, I will grant</w:t>
      </w:r>
      <w:r w:rsidR="0027608F" w:rsidRPr="00F21BEA">
        <w:rPr>
          <w:rFonts w:ascii="Calibri" w:hAnsi="Calibri" w:cs="Arial"/>
          <w:bCs/>
          <w:color w:val="404040"/>
          <w:sz w:val="21"/>
          <w:szCs w:val="21"/>
        </w:rPr>
        <w:t xml:space="preserve"> school</w:t>
      </w:r>
      <w:r w:rsidRPr="00F21BEA">
        <w:rPr>
          <w:rFonts w:ascii="Calibri" w:hAnsi="Calibri" w:cs="Arial"/>
          <w:bCs/>
          <w:color w:val="404040"/>
          <w:sz w:val="21"/>
          <w:szCs w:val="21"/>
        </w:rPr>
        <w:t xml:space="preserve"> access to</w:t>
      </w:r>
      <w:r w:rsidR="0027608F" w:rsidRPr="00F21BEA">
        <w:rPr>
          <w:rFonts w:ascii="Calibri" w:hAnsi="Calibri" w:cs="Arial"/>
          <w:bCs/>
          <w:color w:val="404040"/>
          <w:sz w:val="21"/>
          <w:szCs w:val="21"/>
        </w:rPr>
        <w:t xml:space="preserve"> GPB t</w:t>
      </w:r>
      <w:r w:rsidRPr="00F21BEA">
        <w:rPr>
          <w:rFonts w:ascii="Calibri" w:hAnsi="Calibri" w:cs="Arial"/>
          <w:bCs/>
          <w:color w:val="404040"/>
          <w:sz w:val="21"/>
          <w:szCs w:val="21"/>
        </w:rPr>
        <w:t xml:space="preserve">o film the applicant teaching in their classroom. </w:t>
      </w:r>
    </w:p>
    <w:p w:rsidR="00E2554F" w:rsidRPr="00F21BEA" w:rsidRDefault="00E2554F" w:rsidP="00E2554F">
      <w:pPr>
        <w:contextualSpacing/>
        <w:jc w:val="both"/>
        <w:rPr>
          <w:rFonts w:ascii="Calibri" w:hAnsi="Calibri" w:cs="Arial"/>
          <w:bCs/>
          <w:color w:val="404040"/>
          <w:sz w:val="21"/>
          <w:szCs w:val="21"/>
        </w:rPr>
      </w:pPr>
    </w:p>
    <w:p w:rsidR="00E2554F" w:rsidRPr="00F21BEA" w:rsidRDefault="00E2554F" w:rsidP="00E2554F">
      <w:pPr>
        <w:contextualSpacing/>
        <w:jc w:val="both"/>
        <w:rPr>
          <w:rFonts w:ascii="Calibri" w:hAnsi="Calibri" w:cs="Arial"/>
          <w:bCs/>
          <w:color w:val="404040"/>
          <w:sz w:val="21"/>
          <w:szCs w:val="21"/>
        </w:rPr>
      </w:pPr>
      <w:r w:rsidRPr="00F21BEA">
        <w:rPr>
          <w:rFonts w:ascii="Calibri" w:hAnsi="Calibri" w:cs="Arial"/>
          <w:bCs/>
          <w:color w:val="404040"/>
          <w:sz w:val="21"/>
          <w:szCs w:val="21"/>
        </w:rPr>
        <w:fldChar w:fldCharType="begin">
          <w:ffData>
            <w:name w:val="Check4"/>
            <w:enabled/>
            <w:calcOnExit w:val="0"/>
            <w:checkBox>
              <w:sizeAuto/>
              <w:default w:val="0"/>
              <w:checked w:val="0"/>
            </w:checkBox>
          </w:ffData>
        </w:fldChar>
      </w:r>
      <w:r w:rsidRPr="00F21BEA">
        <w:rPr>
          <w:rFonts w:ascii="Calibri" w:hAnsi="Calibri" w:cs="Arial"/>
          <w:bCs/>
          <w:color w:val="404040"/>
          <w:sz w:val="21"/>
          <w:szCs w:val="21"/>
        </w:rPr>
        <w:instrText xml:space="preserve"> FORMCHECKBOX </w:instrText>
      </w:r>
      <w:r w:rsidR="004E7FF0">
        <w:rPr>
          <w:rFonts w:ascii="Calibri" w:hAnsi="Calibri" w:cs="Arial"/>
          <w:bCs/>
          <w:color w:val="404040"/>
          <w:sz w:val="21"/>
          <w:szCs w:val="21"/>
        </w:rPr>
      </w:r>
      <w:r w:rsidR="004E7FF0">
        <w:rPr>
          <w:rFonts w:ascii="Calibri" w:hAnsi="Calibri" w:cs="Arial"/>
          <w:bCs/>
          <w:color w:val="404040"/>
          <w:sz w:val="21"/>
          <w:szCs w:val="21"/>
        </w:rPr>
        <w:fldChar w:fldCharType="separate"/>
      </w:r>
      <w:r w:rsidRPr="00F21BEA">
        <w:rPr>
          <w:rFonts w:ascii="Calibri" w:hAnsi="Calibri" w:cs="Arial"/>
          <w:bCs/>
          <w:color w:val="404040"/>
          <w:sz w:val="21"/>
          <w:szCs w:val="21"/>
        </w:rPr>
        <w:fldChar w:fldCharType="end"/>
      </w:r>
      <w:r w:rsidRPr="00F21BEA">
        <w:rPr>
          <w:rFonts w:ascii="Calibri" w:hAnsi="Calibri" w:cs="Arial"/>
          <w:bCs/>
          <w:color w:val="404040"/>
          <w:sz w:val="21"/>
          <w:szCs w:val="21"/>
        </w:rPr>
        <w:t xml:space="preserve"> If awarded, I will provide a plan to GOSA for </w:t>
      </w:r>
      <w:r w:rsidR="00060D6E">
        <w:rPr>
          <w:rFonts w:ascii="Calibri" w:hAnsi="Calibri" w:cs="Arial"/>
          <w:bCs/>
          <w:color w:val="404040"/>
          <w:sz w:val="21"/>
          <w:szCs w:val="21"/>
        </w:rPr>
        <w:t xml:space="preserve">the </w:t>
      </w:r>
      <w:r w:rsidRPr="00F21BEA">
        <w:rPr>
          <w:rFonts w:ascii="Calibri" w:hAnsi="Calibri" w:cs="Arial"/>
          <w:bCs/>
          <w:color w:val="404040"/>
          <w:sz w:val="21"/>
          <w:szCs w:val="21"/>
        </w:rPr>
        <w:t>use of a $5,000</w:t>
      </w:r>
      <w:r w:rsidR="0027608F" w:rsidRPr="00F21BEA">
        <w:rPr>
          <w:rFonts w:ascii="Calibri" w:hAnsi="Calibri" w:cs="Arial"/>
          <w:bCs/>
          <w:color w:val="404040"/>
          <w:sz w:val="21"/>
          <w:szCs w:val="21"/>
        </w:rPr>
        <w:t xml:space="preserve"> school-level</w:t>
      </w:r>
      <w:r w:rsidRPr="00F21BEA">
        <w:rPr>
          <w:rFonts w:ascii="Calibri" w:hAnsi="Calibri" w:cs="Arial"/>
          <w:bCs/>
          <w:color w:val="404040"/>
          <w:sz w:val="21"/>
          <w:szCs w:val="21"/>
        </w:rPr>
        <w:t xml:space="preserve"> award for CCGPS implementation.</w:t>
      </w:r>
    </w:p>
    <w:p w:rsidR="00F1739F" w:rsidRPr="00060D6E" w:rsidRDefault="00F1739F" w:rsidP="00A86B18">
      <w:pPr>
        <w:contextualSpacing/>
        <w:jc w:val="both"/>
        <w:rPr>
          <w:rFonts w:ascii="Calibri" w:hAnsi="Calibri" w:cs="Arial"/>
          <w:bCs/>
          <w:color w:val="404040"/>
          <w:sz w:val="16"/>
          <w:szCs w:val="16"/>
        </w:rPr>
      </w:pPr>
    </w:p>
    <w:p w:rsidR="00BF2CA2" w:rsidRDefault="00E713B6" w:rsidP="00E0392B">
      <w:pPr>
        <w:spacing w:before="120"/>
        <w:jc w:val="both"/>
        <w:rPr>
          <w:rFonts w:ascii="Calibri" w:hAnsi="Calibri" w:cs="Arial"/>
          <w:b/>
          <w:bCs/>
          <w:color w:val="808080"/>
          <w:sz w:val="21"/>
          <w:szCs w:val="21"/>
        </w:rPr>
      </w:pPr>
      <w:r w:rsidRPr="00F21BEA">
        <w:rPr>
          <w:rFonts w:ascii="Calibri" w:hAnsi="Calibri" w:cs="Arial"/>
          <w:b/>
          <w:bCs/>
          <w:color w:val="808080"/>
          <w:sz w:val="21"/>
          <w:szCs w:val="21"/>
        </w:rPr>
        <w:t xml:space="preserve">SECTION </w:t>
      </w:r>
      <w:r w:rsidR="00F1739F" w:rsidRPr="00F21BEA">
        <w:rPr>
          <w:rFonts w:ascii="Calibri" w:hAnsi="Calibri" w:cs="Arial"/>
          <w:b/>
          <w:bCs/>
          <w:color w:val="808080"/>
          <w:sz w:val="21"/>
          <w:szCs w:val="21"/>
        </w:rPr>
        <w:t>4</w:t>
      </w:r>
      <w:r w:rsidR="00BF2CA2" w:rsidRPr="00F21BEA">
        <w:rPr>
          <w:rFonts w:ascii="Calibri" w:hAnsi="Calibri" w:cs="Arial"/>
          <w:b/>
          <w:bCs/>
          <w:color w:val="808080"/>
          <w:sz w:val="21"/>
          <w:szCs w:val="21"/>
        </w:rPr>
        <w:t>: AUTHORIZING SIGNATURES</w:t>
      </w:r>
    </w:p>
    <w:p w:rsidR="00E0392B" w:rsidRPr="00E0392B" w:rsidRDefault="00E0392B" w:rsidP="00BF2CA2">
      <w:pPr>
        <w:jc w:val="both"/>
        <w:rPr>
          <w:rFonts w:ascii="Calibri" w:hAnsi="Calibri" w:cs="Arial"/>
          <w:b/>
          <w:bCs/>
          <w:color w:val="808080"/>
          <w:sz w:val="16"/>
          <w:szCs w:val="16"/>
        </w:rPr>
      </w:pPr>
    </w:p>
    <w:p w:rsidR="00BF2CA2" w:rsidRPr="00F21BEA" w:rsidRDefault="00BF2CA2" w:rsidP="00BF2CA2">
      <w:pPr>
        <w:jc w:val="both"/>
        <w:rPr>
          <w:rFonts w:ascii="Calibri" w:hAnsi="Calibri" w:cs="Arial"/>
          <w:bCs/>
          <w:i/>
          <w:color w:val="404040"/>
          <w:sz w:val="21"/>
          <w:szCs w:val="21"/>
        </w:rPr>
      </w:pPr>
      <w:r w:rsidRPr="00F21BEA">
        <w:rPr>
          <w:rFonts w:ascii="Calibri" w:hAnsi="Calibri" w:cs="Arial"/>
          <w:bCs/>
          <w:i/>
          <w:color w:val="404040"/>
          <w:sz w:val="21"/>
          <w:szCs w:val="21"/>
        </w:rPr>
        <w:t>I, the undersigned, have read, understand, and agree to all relative conditions specified in the Race to the Top Innovation Fund Request for Proposals and having read all attachments thereto do submit this application.  If awarded a grant to implement the provision herein, I do certify that all applicable federal and state laws, rules, and regulations thereto will be followed.</w:t>
      </w:r>
    </w:p>
    <w:p w:rsidR="00BF2CA2" w:rsidRPr="00491F35" w:rsidRDefault="00D378EA" w:rsidP="00BF2CA2">
      <w:pPr>
        <w:spacing w:before="120"/>
        <w:jc w:val="both"/>
        <w:rPr>
          <w:rFonts w:ascii="Calibri" w:hAnsi="Calibri" w:cs="Arial"/>
          <w:b/>
          <w:bCs/>
          <w:color w:val="595959"/>
          <w:sz w:val="21"/>
          <w:szCs w:val="21"/>
        </w:rPr>
      </w:pPr>
      <w:r w:rsidRPr="00491F35">
        <w:rPr>
          <w:rFonts w:ascii="Calibri" w:hAnsi="Calibri" w:cs="Arial"/>
          <w:b/>
          <w:bCs/>
          <w:color w:val="595959"/>
          <w:sz w:val="21"/>
          <w:szCs w:val="21"/>
        </w:rPr>
        <w:t>Teacher:</w:t>
      </w:r>
      <w:r w:rsidR="00BF2CA2" w:rsidRPr="00491F35">
        <w:rPr>
          <w:rFonts w:ascii="Calibri" w:hAnsi="Calibri" w:cs="Arial"/>
          <w:b/>
          <w:bCs/>
          <w:color w:val="595959"/>
          <w:sz w:val="21"/>
          <w:szCs w:val="21"/>
        </w:rPr>
        <w:tab/>
      </w:r>
      <w:r w:rsidR="00BF2CA2" w:rsidRPr="00491F35">
        <w:rPr>
          <w:rFonts w:ascii="Calibri" w:hAnsi="Calibri" w:cs="Arial"/>
          <w:b/>
          <w:bCs/>
          <w:color w:val="595959"/>
          <w:sz w:val="21"/>
          <w:szCs w:val="21"/>
        </w:rPr>
        <w:tab/>
      </w:r>
      <w:r w:rsidR="00BF2CA2" w:rsidRPr="00491F35">
        <w:rPr>
          <w:rFonts w:ascii="Calibri" w:hAnsi="Calibri" w:cs="Arial"/>
          <w:b/>
          <w:bCs/>
          <w:color w:val="595959"/>
          <w:sz w:val="21"/>
          <w:szCs w:val="21"/>
        </w:rPr>
        <w:tab/>
      </w:r>
      <w:r w:rsidR="00BF2CA2" w:rsidRPr="00491F35">
        <w:rPr>
          <w:rFonts w:ascii="Calibri" w:hAnsi="Calibri" w:cs="Arial"/>
          <w:b/>
          <w:bCs/>
          <w:color w:val="595959"/>
          <w:sz w:val="21"/>
          <w:szCs w:val="21"/>
        </w:rPr>
        <w:tab/>
      </w:r>
      <w:r w:rsidR="00BF2CA2" w:rsidRPr="00491F35">
        <w:rPr>
          <w:rFonts w:ascii="Calibri" w:hAnsi="Calibri" w:cs="Arial"/>
          <w:b/>
          <w:bCs/>
          <w:color w:val="595959"/>
          <w:sz w:val="21"/>
          <w:szCs w:val="21"/>
        </w:rPr>
        <w:tab/>
      </w:r>
      <w:r w:rsidR="009E7F82" w:rsidRPr="00491F35">
        <w:rPr>
          <w:rFonts w:ascii="Calibri" w:hAnsi="Calibri" w:cs="Arial"/>
          <w:b/>
          <w:bCs/>
          <w:color w:val="595959"/>
          <w:sz w:val="21"/>
          <w:szCs w:val="21"/>
        </w:rPr>
        <w:tab/>
      </w:r>
      <w:r w:rsidRPr="00491F35">
        <w:rPr>
          <w:rFonts w:ascii="Calibri" w:hAnsi="Calibri" w:cs="Arial"/>
          <w:b/>
          <w:bCs/>
          <w:color w:val="595959"/>
          <w:sz w:val="21"/>
          <w:szCs w:val="21"/>
        </w:rPr>
        <w:t>Principal:</w:t>
      </w:r>
    </w:p>
    <w:p w:rsidR="00BF2CA2" w:rsidRPr="00491F35" w:rsidRDefault="00BF2CA2" w:rsidP="00BF2CA2">
      <w:pPr>
        <w:tabs>
          <w:tab w:val="left" w:pos="2430"/>
        </w:tabs>
        <w:jc w:val="both"/>
        <w:rPr>
          <w:rFonts w:ascii="Calibri" w:hAnsi="Calibri" w:cs="Arial"/>
          <w:bCs/>
          <w:color w:val="595959"/>
          <w:sz w:val="16"/>
          <w:szCs w:val="16"/>
        </w:rPr>
      </w:pPr>
    </w:p>
    <w:p w:rsidR="00D378EA" w:rsidRPr="00491F35" w:rsidRDefault="00D378EA" w:rsidP="00D378EA">
      <w:pPr>
        <w:tabs>
          <w:tab w:val="left" w:pos="2430"/>
        </w:tabs>
        <w:jc w:val="both"/>
        <w:rPr>
          <w:rFonts w:ascii="Calibri" w:hAnsi="Calibri" w:cs="Arial"/>
          <w:b/>
          <w:bCs/>
          <w:color w:val="595959"/>
          <w:sz w:val="21"/>
          <w:szCs w:val="21"/>
        </w:rPr>
      </w:pPr>
      <w:r w:rsidRPr="00491F35">
        <w:rPr>
          <w:rFonts w:ascii="Calibri" w:hAnsi="Calibri" w:cs="Arial"/>
          <w:b/>
          <w:bCs/>
          <w:color w:val="595959"/>
          <w:sz w:val="21"/>
          <w:szCs w:val="21"/>
        </w:rPr>
        <w:t>___________</w:t>
      </w:r>
      <w:r w:rsidR="00BF2CA2" w:rsidRPr="00491F35">
        <w:rPr>
          <w:rFonts w:ascii="Calibri" w:hAnsi="Calibri" w:cs="Arial"/>
          <w:b/>
          <w:bCs/>
          <w:color w:val="595959"/>
          <w:sz w:val="21"/>
          <w:szCs w:val="21"/>
        </w:rPr>
        <w:t>____________________</w:t>
      </w:r>
      <w:r w:rsidR="00BF2CA2" w:rsidRPr="00491F35">
        <w:rPr>
          <w:rFonts w:ascii="Calibri" w:hAnsi="Calibri" w:cs="Arial"/>
          <w:b/>
          <w:bCs/>
          <w:color w:val="595959"/>
          <w:sz w:val="21"/>
          <w:szCs w:val="21"/>
        </w:rPr>
        <w:tab/>
      </w:r>
      <w:r w:rsidR="00BF2CA2" w:rsidRPr="00491F35">
        <w:rPr>
          <w:rFonts w:ascii="Calibri" w:hAnsi="Calibri" w:cs="Arial"/>
          <w:b/>
          <w:bCs/>
          <w:color w:val="595959"/>
          <w:sz w:val="21"/>
          <w:szCs w:val="21"/>
        </w:rPr>
        <w:tab/>
      </w:r>
      <w:r w:rsidRPr="00491F35">
        <w:rPr>
          <w:rFonts w:ascii="Calibri" w:hAnsi="Calibri" w:cs="Arial"/>
          <w:b/>
          <w:bCs/>
          <w:color w:val="595959"/>
          <w:sz w:val="21"/>
          <w:szCs w:val="21"/>
        </w:rPr>
        <w:tab/>
        <w:t>_______________________________</w:t>
      </w:r>
      <w:r w:rsidRPr="00491F35">
        <w:rPr>
          <w:rFonts w:ascii="Calibri" w:hAnsi="Calibri" w:cs="Arial"/>
          <w:b/>
          <w:bCs/>
          <w:color w:val="595959"/>
          <w:sz w:val="21"/>
          <w:szCs w:val="21"/>
        </w:rPr>
        <w:tab/>
      </w:r>
      <w:r w:rsidRPr="00491F35">
        <w:rPr>
          <w:rFonts w:ascii="Calibri" w:hAnsi="Calibri" w:cs="Arial"/>
          <w:b/>
          <w:bCs/>
          <w:color w:val="595959"/>
          <w:sz w:val="21"/>
          <w:szCs w:val="21"/>
        </w:rPr>
        <w:tab/>
      </w:r>
    </w:p>
    <w:p w:rsidR="00D378EA" w:rsidRPr="00F21BEA" w:rsidRDefault="00D378EA" w:rsidP="00D378EA">
      <w:pPr>
        <w:tabs>
          <w:tab w:val="left" w:pos="2430"/>
        </w:tabs>
        <w:jc w:val="both"/>
        <w:rPr>
          <w:rFonts w:cs="Arial"/>
          <w:b/>
          <w:bCs/>
          <w:sz w:val="21"/>
          <w:szCs w:val="21"/>
        </w:rPr>
      </w:pPr>
      <w:r w:rsidRPr="00491F35">
        <w:rPr>
          <w:rFonts w:ascii="Calibri" w:hAnsi="Calibri" w:cs="Arial"/>
          <w:b/>
          <w:bCs/>
          <w:color w:val="595959"/>
          <w:sz w:val="21"/>
          <w:szCs w:val="21"/>
        </w:rPr>
        <w:t xml:space="preserve">Signature </w:t>
      </w:r>
      <w:r w:rsidRPr="00491F35">
        <w:rPr>
          <w:rFonts w:ascii="Calibri" w:hAnsi="Calibri" w:cs="Arial"/>
          <w:b/>
          <w:bCs/>
          <w:color w:val="595959"/>
          <w:sz w:val="21"/>
          <w:szCs w:val="21"/>
        </w:rPr>
        <w:tab/>
      </w:r>
      <w:r w:rsidRPr="00491F35">
        <w:rPr>
          <w:rFonts w:ascii="Calibri" w:hAnsi="Calibri" w:cs="Arial"/>
          <w:b/>
          <w:bCs/>
          <w:color w:val="595959"/>
          <w:sz w:val="21"/>
          <w:szCs w:val="21"/>
        </w:rPr>
        <w:tab/>
        <w:t xml:space="preserve">Date </w:t>
      </w:r>
      <w:r w:rsidRPr="00491F35">
        <w:rPr>
          <w:rFonts w:ascii="Calibri" w:hAnsi="Calibri" w:cs="Arial"/>
          <w:b/>
          <w:bCs/>
          <w:color w:val="595959"/>
          <w:sz w:val="21"/>
          <w:szCs w:val="21"/>
        </w:rPr>
        <w:tab/>
      </w:r>
      <w:r w:rsidRPr="00491F35">
        <w:rPr>
          <w:rFonts w:ascii="Calibri" w:hAnsi="Calibri" w:cs="Arial"/>
          <w:b/>
          <w:bCs/>
          <w:color w:val="595959"/>
          <w:sz w:val="21"/>
          <w:szCs w:val="21"/>
        </w:rPr>
        <w:tab/>
      </w:r>
      <w:r w:rsidRPr="00491F35">
        <w:rPr>
          <w:rFonts w:ascii="Calibri" w:hAnsi="Calibri" w:cs="Arial"/>
          <w:b/>
          <w:bCs/>
          <w:color w:val="595959"/>
          <w:sz w:val="21"/>
          <w:szCs w:val="21"/>
        </w:rPr>
        <w:tab/>
        <w:t xml:space="preserve">Signature </w:t>
      </w:r>
      <w:r w:rsidR="00BF2CA2" w:rsidRPr="00491F35">
        <w:rPr>
          <w:rFonts w:ascii="Calibri" w:hAnsi="Calibri" w:cs="Arial"/>
          <w:b/>
          <w:bCs/>
          <w:color w:val="595959"/>
          <w:sz w:val="21"/>
          <w:szCs w:val="21"/>
        </w:rPr>
        <w:tab/>
      </w:r>
      <w:r w:rsidRPr="00491F35">
        <w:rPr>
          <w:rFonts w:ascii="Calibri" w:hAnsi="Calibri" w:cs="Arial"/>
          <w:b/>
          <w:bCs/>
          <w:color w:val="595959"/>
          <w:sz w:val="21"/>
          <w:szCs w:val="21"/>
        </w:rPr>
        <w:tab/>
      </w:r>
      <w:r w:rsidRPr="00491F35">
        <w:rPr>
          <w:rFonts w:ascii="Calibri" w:hAnsi="Calibri" w:cs="Arial"/>
          <w:b/>
          <w:bCs/>
          <w:color w:val="595959"/>
          <w:sz w:val="21"/>
          <w:szCs w:val="21"/>
        </w:rPr>
        <w:tab/>
      </w:r>
      <w:r w:rsidR="00BF2CA2" w:rsidRPr="00491F35">
        <w:rPr>
          <w:rFonts w:ascii="Calibri" w:hAnsi="Calibri" w:cs="Arial"/>
          <w:b/>
          <w:bCs/>
          <w:color w:val="595959"/>
          <w:sz w:val="21"/>
          <w:szCs w:val="21"/>
        </w:rPr>
        <w:t xml:space="preserve">Date </w:t>
      </w:r>
      <w:r w:rsidR="00BF2CA2" w:rsidRPr="00491F35">
        <w:rPr>
          <w:rFonts w:ascii="Calibri" w:hAnsi="Calibri" w:cs="Arial"/>
          <w:b/>
          <w:bCs/>
          <w:color w:val="595959"/>
          <w:sz w:val="21"/>
          <w:szCs w:val="21"/>
        </w:rPr>
        <w:tab/>
      </w:r>
      <w:r w:rsidR="00BF2CA2" w:rsidRPr="00491F35">
        <w:rPr>
          <w:rFonts w:ascii="Calibri" w:hAnsi="Calibri" w:cs="Arial"/>
          <w:b/>
          <w:bCs/>
          <w:color w:val="595959"/>
          <w:sz w:val="21"/>
          <w:szCs w:val="21"/>
        </w:rPr>
        <w:tab/>
      </w:r>
      <w:r w:rsidR="00BF2CA2" w:rsidRPr="00F21BEA">
        <w:rPr>
          <w:rFonts w:ascii="Calibri" w:hAnsi="Calibri" w:cs="Arial"/>
          <w:bCs/>
          <w:sz w:val="21"/>
          <w:szCs w:val="21"/>
        </w:rPr>
        <w:tab/>
      </w:r>
    </w:p>
    <w:p w:rsidR="00D378EA" w:rsidRPr="00F21BEA" w:rsidRDefault="00D378EA" w:rsidP="00BF2CA2">
      <w:pPr>
        <w:jc w:val="center"/>
        <w:rPr>
          <w:rFonts w:cs="Arial"/>
          <w:b/>
          <w:bCs/>
          <w:sz w:val="20"/>
          <w:szCs w:val="20"/>
        </w:rPr>
      </w:pPr>
    </w:p>
    <w:p w:rsidR="00BF2CA2" w:rsidRPr="00060D6E" w:rsidRDefault="00CB70D7" w:rsidP="00CB70D7">
      <w:pPr>
        <w:jc w:val="right"/>
        <w:rPr>
          <w:rFonts w:ascii="Calibri" w:hAnsi="Calibri" w:cs="Arial"/>
          <w:b/>
          <w:bCs/>
          <w:color w:val="404040"/>
          <w:sz w:val="20"/>
          <w:szCs w:val="20"/>
        </w:rPr>
      </w:pPr>
      <w:r w:rsidRPr="00060D6E">
        <w:rPr>
          <w:rFonts w:ascii="Calibri" w:hAnsi="Calibri" w:cs="Arial"/>
          <w:b/>
          <w:bCs/>
          <w:color w:val="404040"/>
          <w:sz w:val="20"/>
          <w:szCs w:val="20"/>
        </w:rPr>
        <w:lastRenderedPageBreak/>
        <w:t>A-2</w:t>
      </w:r>
    </w:p>
    <w:p w:rsidR="00BF2CA2" w:rsidRPr="00BF2CA2" w:rsidRDefault="00BF2CA2" w:rsidP="00BF2CA2">
      <w:pPr>
        <w:autoSpaceDE w:val="0"/>
        <w:autoSpaceDN w:val="0"/>
        <w:adjustRightInd w:val="0"/>
        <w:jc w:val="both"/>
        <w:rPr>
          <w:rFonts w:cs="Arial"/>
          <w:b/>
          <w:color w:val="404040"/>
        </w:rPr>
      </w:pPr>
    </w:p>
    <w:p w:rsidR="00BF2CA2" w:rsidRPr="004D76DF" w:rsidRDefault="00BF2CA2" w:rsidP="00BF2CA2">
      <w:pPr>
        <w:jc w:val="center"/>
        <w:rPr>
          <w:rFonts w:ascii="Calibri" w:hAnsi="Calibri" w:cs="Arial"/>
          <w:b/>
          <w:smallCaps/>
          <w:color w:val="404040"/>
          <w:sz w:val="22"/>
          <w:szCs w:val="22"/>
        </w:rPr>
      </w:pPr>
      <w:r w:rsidRPr="004D76DF">
        <w:rPr>
          <w:rFonts w:ascii="Calibri" w:hAnsi="Calibri" w:cs="Arial"/>
          <w:b/>
          <w:smallCaps/>
          <w:color w:val="404040"/>
          <w:sz w:val="22"/>
          <w:szCs w:val="22"/>
        </w:rPr>
        <w:t>Application Checklist</w:t>
      </w:r>
    </w:p>
    <w:p w:rsidR="00BF2CA2" w:rsidRPr="004D76DF" w:rsidRDefault="00BF2CA2" w:rsidP="00BF2CA2">
      <w:pPr>
        <w:jc w:val="both"/>
        <w:rPr>
          <w:rFonts w:ascii="Calibri" w:hAnsi="Calibri" w:cs="Arial"/>
          <w:b/>
          <w:smallCaps/>
          <w:color w:val="404040"/>
          <w:sz w:val="22"/>
          <w:szCs w:val="22"/>
        </w:rPr>
      </w:pPr>
    </w:p>
    <w:p w:rsidR="00BF2CA2" w:rsidRPr="004D76DF" w:rsidRDefault="00BF2CA2" w:rsidP="00BF2CA2">
      <w:pPr>
        <w:jc w:val="both"/>
        <w:rPr>
          <w:rFonts w:ascii="Calibri" w:hAnsi="Calibri" w:cs="Arial"/>
          <w:b/>
          <w:caps/>
          <w:color w:val="404040"/>
          <w:sz w:val="22"/>
          <w:szCs w:val="22"/>
          <w:u w:val="single"/>
        </w:rPr>
      </w:pPr>
    </w:p>
    <w:p w:rsidR="00BF2CA2" w:rsidRPr="004D76DF" w:rsidRDefault="00BF2CA2" w:rsidP="00BF2CA2">
      <w:pPr>
        <w:autoSpaceDE w:val="0"/>
        <w:autoSpaceDN w:val="0"/>
        <w:adjustRightInd w:val="0"/>
        <w:jc w:val="both"/>
        <w:rPr>
          <w:rFonts w:ascii="Calibri" w:hAnsi="Calibri" w:cs="Arial"/>
          <w:b/>
          <w:color w:val="404040"/>
          <w:sz w:val="22"/>
          <w:szCs w:val="22"/>
        </w:rPr>
      </w:pPr>
      <w:r w:rsidRPr="004D76DF">
        <w:rPr>
          <w:rFonts w:ascii="Calibri" w:hAnsi="Calibri" w:cs="Arial"/>
          <w:b/>
          <w:color w:val="404040"/>
          <w:sz w:val="22"/>
          <w:szCs w:val="22"/>
        </w:rPr>
        <w:t>Required Application Order:</w:t>
      </w:r>
      <w:r w:rsidRPr="004D76DF">
        <w:rPr>
          <w:rFonts w:ascii="Calibri" w:hAnsi="Calibri" w:cs="Arial"/>
          <w:b/>
          <w:color w:val="404040"/>
          <w:sz w:val="22"/>
          <w:szCs w:val="22"/>
        </w:rPr>
        <w:tab/>
      </w:r>
      <w:r w:rsidRPr="004D76DF">
        <w:rPr>
          <w:rFonts w:ascii="Calibri" w:hAnsi="Calibri" w:cs="Arial"/>
          <w:b/>
          <w:color w:val="404040"/>
          <w:sz w:val="22"/>
          <w:szCs w:val="22"/>
        </w:rPr>
        <w:tab/>
        <w:t xml:space="preserve"> </w:t>
      </w:r>
      <w:r w:rsidRPr="004D76DF">
        <w:rPr>
          <w:rFonts w:ascii="Calibri" w:hAnsi="Calibri" w:cs="Arial"/>
          <w:b/>
          <w:color w:val="404040"/>
          <w:sz w:val="22"/>
          <w:szCs w:val="22"/>
        </w:rPr>
        <w:tab/>
      </w:r>
      <w:r w:rsidRPr="004D76DF">
        <w:rPr>
          <w:rFonts w:ascii="Calibri" w:hAnsi="Calibri" w:cs="Arial"/>
          <w:b/>
          <w:color w:val="404040"/>
          <w:sz w:val="22"/>
          <w:szCs w:val="22"/>
        </w:rPr>
        <w:tab/>
      </w:r>
      <w:r w:rsidRPr="004D76DF">
        <w:rPr>
          <w:rFonts w:ascii="Calibri" w:hAnsi="Calibri" w:cs="Arial"/>
          <w:b/>
          <w:color w:val="404040"/>
          <w:sz w:val="22"/>
          <w:szCs w:val="22"/>
        </w:rPr>
        <w:tab/>
      </w:r>
    </w:p>
    <w:p w:rsidR="00BF2CA2" w:rsidRPr="004D76DF" w:rsidRDefault="00BF2CA2" w:rsidP="00BF2CA2">
      <w:pPr>
        <w:autoSpaceDE w:val="0"/>
        <w:autoSpaceDN w:val="0"/>
        <w:adjustRightInd w:val="0"/>
        <w:jc w:val="both"/>
        <w:rPr>
          <w:rFonts w:ascii="Calibri" w:hAnsi="Calibri" w:cs="Arial"/>
          <w:b/>
          <w:color w:val="404040"/>
          <w:sz w:val="22"/>
          <w:szCs w:val="22"/>
        </w:rPr>
      </w:pPr>
    </w:p>
    <w:p w:rsidR="00D23CAE" w:rsidRDefault="00BF2CA2" w:rsidP="00D23CAE">
      <w:pPr>
        <w:tabs>
          <w:tab w:val="left" w:pos="360"/>
          <w:tab w:val="left" w:pos="720"/>
        </w:tabs>
        <w:autoSpaceDE w:val="0"/>
        <w:autoSpaceDN w:val="0"/>
        <w:adjustRightInd w:val="0"/>
        <w:spacing w:after="120"/>
        <w:jc w:val="both"/>
        <w:rPr>
          <w:rFonts w:ascii="Calibri" w:hAnsi="Calibri" w:cs="Arial"/>
          <w:b/>
          <w:color w:val="404040"/>
          <w:sz w:val="22"/>
          <w:szCs w:val="22"/>
        </w:rPr>
      </w:pPr>
      <w:r w:rsidRPr="004D76DF">
        <w:rPr>
          <w:rFonts w:ascii="Calibri" w:hAnsi="Calibri" w:cs="Arial"/>
          <w:b/>
          <w:color w:val="404040"/>
          <w:sz w:val="22"/>
          <w:szCs w:val="22"/>
        </w:rPr>
        <w:t xml:space="preserve">1. </w:t>
      </w:r>
      <w:r w:rsidRPr="004D76DF">
        <w:rPr>
          <w:rFonts w:ascii="Calibri" w:hAnsi="Calibri" w:cs="Arial"/>
          <w:b/>
          <w:color w:val="404040"/>
          <w:sz w:val="22"/>
          <w:szCs w:val="22"/>
        </w:rPr>
        <w:tab/>
        <w:t>Application Face Sheet</w:t>
      </w:r>
    </w:p>
    <w:p w:rsidR="00BF2CA2" w:rsidRPr="00D23CAE" w:rsidRDefault="00D23CAE" w:rsidP="00D23CAE">
      <w:pPr>
        <w:tabs>
          <w:tab w:val="left" w:pos="360"/>
          <w:tab w:val="left" w:pos="720"/>
        </w:tabs>
        <w:autoSpaceDE w:val="0"/>
        <w:autoSpaceDN w:val="0"/>
        <w:adjustRightInd w:val="0"/>
        <w:spacing w:after="120"/>
        <w:jc w:val="both"/>
        <w:rPr>
          <w:rFonts w:ascii="Calibri" w:hAnsi="Calibri" w:cs="Arial"/>
          <w:b/>
          <w:color w:val="404040"/>
          <w:sz w:val="22"/>
          <w:szCs w:val="22"/>
        </w:rPr>
      </w:pPr>
      <w:r w:rsidRPr="00D23CAE">
        <w:rPr>
          <w:rFonts w:ascii="Calibri" w:hAnsi="Calibri" w:cs="Arial"/>
          <w:color w:val="404040"/>
          <w:sz w:val="22"/>
          <w:szCs w:val="22"/>
        </w:rPr>
        <w:tab/>
      </w:r>
      <w:r w:rsidRPr="00D23CAE">
        <w:rPr>
          <w:rFonts w:ascii="Calibri" w:hAnsi="Calibri" w:cs="Arial"/>
          <w:color w:val="404040"/>
          <w:sz w:val="22"/>
          <w:szCs w:val="22"/>
        </w:rPr>
        <w:tab/>
        <w:t>Signed by teacher and principal</w:t>
      </w:r>
      <w:r w:rsidR="00BF2CA2" w:rsidRPr="00D23CAE">
        <w:rPr>
          <w:rFonts w:ascii="Calibri" w:hAnsi="Calibri" w:cs="Arial"/>
          <w:color w:val="404040"/>
          <w:sz w:val="22"/>
          <w:szCs w:val="22"/>
        </w:rPr>
        <w:tab/>
      </w:r>
      <w:r w:rsidR="00BF2CA2" w:rsidRPr="00D23CAE">
        <w:rPr>
          <w:rFonts w:ascii="Calibri" w:hAnsi="Calibri" w:cs="Arial"/>
          <w:color w:val="404040"/>
          <w:sz w:val="22"/>
          <w:szCs w:val="22"/>
        </w:rPr>
        <w:tab/>
      </w:r>
      <w:r w:rsidR="00BF2CA2" w:rsidRPr="00D23CAE">
        <w:rPr>
          <w:rFonts w:ascii="Calibri" w:hAnsi="Calibri" w:cs="Arial"/>
          <w:b/>
          <w:color w:val="404040"/>
          <w:sz w:val="22"/>
          <w:szCs w:val="22"/>
        </w:rPr>
        <w:tab/>
      </w:r>
      <w:r w:rsidR="00BF2CA2" w:rsidRPr="00D23CAE">
        <w:rPr>
          <w:rFonts w:ascii="Calibri" w:hAnsi="Calibri" w:cs="Arial"/>
          <w:b/>
          <w:color w:val="404040"/>
          <w:sz w:val="22"/>
          <w:szCs w:val="22"/>
        </w:rPr>
        <w:tab/>
      </w:r>
      <w:r w:rsidR="00BF2CA2" w:rsidRPr="00D23CAE">
        <w:rPr>
          <w:rFonts w:ascii="Calibri" w:hAnsi="Calibri" w:cs="Arial"/>
          <w:b/>
          <w:color w:val="404040"/>
          <w:sz w:val="22"/>
          <w:szCs w:val="22"/>
        </w:rPr>
        <w:tab/>
      </w:r>
      <w:r w:rsidR="00BF2CA2" w:rsidRPr="00D23CAE">
        <w:rPr>
          <w:rFonts w:ascii="Calibri" w:hAnsi="Calibri" w:cs="Arial"/>
          <w:b/>
          <w:color w:val="404040"/>
          <w:sz w:val="22"/>
          <w:szCs w:val="22"/>
        </w:rPr>
        <w:tab/>
      </w:r>
    </w:p>
    <w:p w:rsidR="00D23CAE" w:rsidRDefault="00D23CAE" w:rsidP="00D23CAE">
      <w:pPr>
        <w:tabs>
          <w:tab w:val="left" w:pos="360"/>
          <w:tab w:val="left" w:pos="720"/>
        </w:tabs>
        <w:autoSpaceDE w:val="0"/>
        <w:autoSpaceDN w:val="0"/>
        <w:adjustRightInd w:val="0"/>
        <w:spacing w:after="120"/>
        <w:jc w:val="both"/>
        <w:rPr>
          <w:rFonts w:ascii="Calibri" w:hAnsi="Calibri" w:cs="Arial"/>
          <w:b/>
          <w:color w:val="404040"/>
          <w:sz w:val="22"/>
          <w:szCs w:val="22"/>
        </w:rPr>
      </w:pPr>
      <w:r>
        <w:rPr>
          <w:rFonts w:ascii="Calibri" w:hAnsi="Calibri" w:cs="Arial"/>
          <w:b/>
          <w:color w:val="404040"/>
          <w:sz w:val="22"/>
          <w:szCs w:val="22"/>
        </w:rPr>
        <w:t xml:space="preserve">2. </w:t>
      </w:r>
      <w:r>
        <w:rPr>
          <w:rFonts w:ascii="Calibri" w:hAnsi="Calibri" w:cs="Arial"/>
          <w:b/>
          <w:color w:val="404040"/>
          <w:sz w:val="22"/>
          <w:szCs w:val="22"/>
        </w:rPr>
        <w:tab/>
        <w:t>Proposal Narrative</w:t>
      </w:r>
      <w:r>
        <w:rPr>
          <w:rFonts w:ascii="Calibri" w:hAnsi="Calibri" w:cs="Arial"/>
          <w:b/>
          <w:color w:val="404040"/>
          <w:sz w:val="22"/>
          <w:szCs w:val="22"/>
        </w:rPr>
        <w:tab/>
      </w:r>
    </w:p>
    <w:p w:rsidR="00D23CAE" w:rsidRDefault="00D23CAE" w:rsidP="00D23CAE">
      <w:pPr>
        <w:tabs>
          <w:tab w:val="left" w:pos="360"/>
          <w:tab w:val="left" w:pos="720"/>
        </w:tabs>
        <w:autoSpaceDE w:val="0"/>
        <w:autoSpaceDN w:val="0"/>
        <w:adjustRightInd w:val="0"/>
        <w:spacing w:after="120"/>
        <w:jc w:val="both"/>
        <w:rPr>
          <w:rFonts w:ascii="Calibri" w:hAnsi="Calibri" w:cs="Arial"/>
          <w:b/>
          <w:color w:val="404040"/>
          <w:sz w:val="22"/>
          <w:szCs w:val="22"/>
        </w:rPr>
      </w:pPr>
      <w:r>
        <w:rPr>
          <w:rFonts w:ascii="Calibri" w:hAnsi="Calibri" w:cs="Arial"/>
          <w:b/>
          <w:color w:val="404040"/>
          <w:sz w:val="22"/>
          <w:szCs w:val="22"/>
        </w:rPr>
        <w:t>3.</w:t>
      </w:r>
      <w:r>
        <w:rPr>
          <w:rFonts w:ascii="Calibri" w:hAnsi="Calibri" w:cs="Arial"/>
          <w:b/>
          <w:color w:val="404040"/>
          <w:sz w:val="22"/>
          <w:szCs w:val="22"/>
        </w:rPr>
        <w:tab/>
      </w:r>
      <w:r w:rsidR="00362973" w:rsidRPr="004D76DF">
        <w:rPr>
          <w:rFonts w:ascii="Calibri" w:hAnsi="Calibri" w:cs="Arial"/>
          <w:b/>
          <w:color w:val="404040"/>
          <w:sz w:val="22"/>
          <w:szCs w:val="22"/>
        </w:rPr>
        <w:t xml:space="preserve">Appendix </w:t>
      </w:r>
      <w:r w:rsidR="00BF2CA2" w:rsidRPr="004D76DF">
        <w:rPr>
          <w:rFonts w:ascii="Calibri" w:hAnsi="Calibri" w:cs="Arial"/>
          <w:b/>
          <w:color w:val="404040"/>
          <w:sz w:val="22"/>
          <w:szCs w:val="22"/>
        </w:rPr>
        <w:t>Attachments</w:t>
      </w:r>
    </w:p>
    <w:p w:rsidR="00D23CAE" w:rsidRPr="00D23CAE" w:rsidRDefault="00D23CAE" w:rsidP="00D23CAE">
      <w:pPr>
        <w:tabs>
          <w:tab w:val="left" w:pos="360"/>
          <w:tab w:val="left" w:pos="720"/>
        </w:tabs>
        <w:spacing w:after="120"/>
        <w:ind w:left="720"/>
        <w:jc w:val="both"/>
        <w:rPr>
          <w:rFonts w:ascii="Calibri" w:hAnsi="Calibri" w:cs="Arial"/>
          <w:b/>
          <w:color w:val="404040"/>
          <w:sz w:val="22"/>
          <w:szCs w:val="22"/>
        </w:rPr>
      </w:pPr>
      <w:r w:rsidRPr="00D23CAE">
        <w:rPr>
          <w:rFonts w:ascii="Calibri" w:hAnsi="Calibri" w:cs="Arial"/>
          <w:color w:val="404040"/>
          <w:sz w:val="22"/>
          <w:szCs w:val="22"/>
        </w:rPr>
        <w:t>Supplementary materials teacher wishes to include</w:t>
      </w:r>
    </w:p>
    <w:p w:rsidR="00362973" w:rsidRPr="004D76DF" w:rsidRDefault="00D23CAE" w:rsidP="00D23CAE">
      <w:pPr>
        <w:tabs>
          <w:tab w:val="left" w:pos="720"/>
          <w:tab w:val="left" w:pos="1080"/>
        </w:tabs>
        <w:spacing w:after="120"/>
        <w:jc w:val="both"/>
        <w:rPr>
          <w:rFonts w:ascii="Calibri" w:hAnsi="Calibri" w:cs="Arial"/>
          <w:b/>
          <w:color w:val="404040"/>
          <w:sz w:val="22"/>
          <w:szCs w:val="22"/>
        </w:rPr>
      </w:pPr>
      <w:r>
        <w:rPr>
          <w:rFonts w:ascii="Calibri" w:hAnsi="Calibri" w:cs="Arial"/>
          <w:b/>
          <w:color w:val="404040"/>
          <w:sz w:val="22"/>
          <w:szCs w:val="22"/>
        </w:rPr>
        <w:t>4</w:t>
      </w:r>
      <w:r w:rsidR="00362973" w:rsidRPr="004D76DF">
        <w:rPr>
          <w:rFonts w:ascii="Calibri" w:hAnsi="Calibri" w:cs="Arial"/>
          <w:b/>
          <w:color w:val="404040"/>
          <w:sz w:val="22"/>
          <w:szCs w:val="22"/>
        </w:rPr>
        <w:t>.   Electronic Attachments</w:t>
      </w:r>
    </w:p>
    <w:p w:rsidR="00362973" w:rsidRPr="004D76DF" w:rsidRDefault="00D23CAE" w:rsidP="00D23CAE">
      <w:pPr>
        <w:tabs>
          <w:tab w:val="left" w:pos="720"/>
          <w:tab w:val="left" w:pos="1080"/>
        </w:tabs>
        <w:spacing w:after="120"/>
        <w:jc w:val="both"/>
        <w:rPr>
          <w:rFonts w:ascii="Calibri" w:hAnsi="Calibri" w:cs="Arial"/>
          <w:color w:val="404040"/>
          <w:sz w:val="22"/>
          <w:szCs w:val="22"/>
        </w:rPr>
      </w:pPr>
      <w:r>
        <w:rPr>
          <w:rFonts w:ascii="Calibri" w:hAnsi="Calibri" w:cs="Arial"/>
          <w:color w:val="404040"/>
          <w:sz w:val="22"/>
          <w:szCs w:val="22"/>
        </w:rPr>
        <w:tab/>
      </w:r>
      <w:r w:rsidR="00362973" w:rsidRPr="004D76DF">
        <w:rPr>
          <w:rFonts w:ascii="Calibri" w:hAnsi="Calibri" w:cs="Arial"/>
          <w:color w:val="404040"/>
          <w:sz w:val="22"/>
          <w:szCs w:val="22"/>
        </w:rPr>
        <w:t>Video of nominated educator; .pdf of proposal narrative</w:t>
      </w:r>
    </w:p>
    <w:p w:rsidR="00BF2CA2" w:rsidRPr="004D76DF" w:rsidRDefault="00BF2CA2" w:rsidP="00BF2CA2">
      <w:pPr>
        <w:pBdr>
          <w:bottom w:val="single" w:sz="6" w:space="1" w:color="auto"/>
        </w:pBdr>
        <w:tabs>
          <w:tab w:val="left" w:pos="0"/>
        </w:tabs>
        <w:autoSpaceDE w:val="0"/>
        <w:autoSpaceDN w:val="0"/>
        <w:adjustRightInd w:val="0"/>
        <w:spacing w:after="200"/>
        <w:contextualSpacing/>
        <w:jc w:val="both"/>
        <w:rPr>
          <w:rFonts w:ascii="Calibri" w:hAnsi="Calibri" w:cs="Arial"/>
          <w:b/>
          <w:color w:val="404040"/>
          <w:sz w:val="22"/>
          <w:szCs w:val="22"/>
        </w:rPr>
      </w:pPr>
      <w:r w:rsidRPr="004D76DF">
        <w:rPr>
          <w:rFonts w:ascii="Calibri" w:hAnsi="Calibri" w:cs="Arial"/>
          <w:b/>
          <w:color w:val="404040"/>
          <w:sz w:val="22"/>
          <w:szCs w:val="22"/>
        </w:rPr>
        <w:tab/>
      </w:r>
      <w:r w:rsidRPr="004D76DF">
        <w:rPr>
          <w:rFonts w:ascii="Calibri" w:hAnsi="Calibri" w:cs="Arial"/>
          <w:b/>
          <w:color w:val="404040"/>
          <w:sz w:val="22"/>
          <w:szCs w:val="22"/>
        </w:rPr>
        <w:tab/>
      </w:r>
      <w:r w:rsidRPr="004D76DF">
        <w:rPr>
          <w:rFonts w:ascii="Calibri" w:hAnsi="Calibri" w:cs="Arial"/>
          <w:b/>
          <w:color w:val="404040"/>
          <w:sz w:val="22"/>
          <w:szCs w:val="22"/>
        </w:rPr>
        <w:tab/>
      </w:r>
      <w:r w:rsidRPr="004D76DF">
        <w:rPr>
          <w:rFonts w:ascii="Calibri" w:hAnsi="Calibri" w:cs="Arial"/>
          <w:b/>
          <w:color w:val="404040"/>
          <w:sz w:val="22"/>
          <w:szCs w:val="22"/>
        </w:rPr>
        <w:tab/>
      </w:r>
      <w:r w:rsidRPr="004D76DF">
        <w:rPr>
          <w:rFonts w:ascii="Calibri" w:hAnsi="Calibri" w:cs="Arial"/>
          <w:b/>
          <w:color w:val="404040"/>
          <w:sz w:val="22"/>
          <w:szCs w:val="22"/>
        </w:rPr>
        <w:tab/>
      </w:r>
      <w:r w:rsidRPr="004D76DF">
        <w:rPr>
          <w:rFonts w:ascii="Calibri" w:hAnsi="Calibri" w:cs="Arial"/>
          <w:b/>
          <w:color w:val="404040"/>
          <w:sz w:val="22"/>
          <w:szCs w:val="22"/>
        </w:rPr>
        <w:tab/>
      </w:r>
      <w:r w:rsidRPr="004D76DF">
        <w:rPr>
          <w:rFonts w:ascii="Calibri" w:hAnsi="Calibri" w:cs="Arial"/>
          <w:b/>
          <w:color w:val="404040"/>
          <w:sz w:val="22"/>
          <w:szCs w:val="22"/>
        </w:rPr>
        <w:tab/>
        <w:t xml:space="preserve">              </w:t>
      </w:r>
    </w:p>
    <w:p w:rsidR="00D23CAE" w:rsidRDefault="00D23CAE" w:rsidP="00BF2CA2">
      <w:pPr>
        <w:autoSpaceDE w:val="0"/>
        <w:autoSpaceDN w:val="0"/>
        <w:adjustRightInd w:val="0"/>
        <w:ind w:firstLine="720"/>
        <w:jc w:val="both"/>
        <w:rPr>
          <w:rFonts w:ascii="Calibri" w:hAnsi="Calibri" w:cs="Arial"/>
          <w:b/>
          <w:color w:val="404040"/>
          <w:sz w:val="22"/>
          <w:szCs w:val="22"/>
        </w:rPr>
      </w:pPr>
    </w:p>
    <w:p w:rsidR="00BF2CA2" w:rsidRPr="004D76DF" w:rsidRDefault="00BF2CA2" w:rsidP="00BF2CA2">
      <w:pPr>
        <w:autoSpaceDE w:val="0"/>
        <w:autoSpaceDN w:val="0"/>
        <w:adjustRightInd w:val="0"/>
        <w:ind w:firstLine="720"/>
        <w:jc w:val="both"/>
        <w:rPr>
          <w:rFonts w:ascii="Calibri" w:hAnsi="Calibri" w:cs="Arial"/>
          <w:b/>
          <w:color w:val="404040"/>
          <w:sz w:val="22"/>
          <w:szCs w:val="22"/>
        </w:rPr>
      </w:pPr>
      <w:r w:rsidRPr="004D76DF">
        <w:rPr>
          <w:rFonts w:ascii="Calibri" w:hAnsi="Calibri" w:cs="Arial"/>
          <w:b/>
          <w:color w:val="404040"/>
          <w:sz w:val="22"/>
          <w:szCs w:val="22"/>
        </w:rPr>
        <w:t>Application Format:</w:t>
      </w:r>
    </w:p>
    <w:p w:rsidR="00BF2CA2" w:rsidRPr="004D76DF" w:rsidRDefault="00BF2CA2" w:rsidP="004D76DF">
      <w:pPr>
        <w:numPr>
          <w:ilvl w:val="0"/>
          <w:numId w:val="6"/>
        </w:numPr>
        <w:tabs>
          <w:tab w:val="num" w:pos="1440"/>
        </w:tabs>
        <w:autoSpaceDE w:val="0"/>
        <w:autoSpaceDN w:val="0"/>
        <w:adjustRightInd w:val="0"/>
        <w:ind w:firstLine="0"/>
        <w:jc w:val="both"/>
        <w:rPr>
          <w:rFonts w:ascii="Calibri" w:hAnsi="Calibri" w:cs="Arial"/>
          <w:color w:val="404040"/>
          <w:sz w:val="22"/>
          <w:szCs w:val="22"/>
        </w:rPr>
      </w:pPr>
      <w:r w:rsidRPr="004D76DF">
        <w:rPr>
          <w:rFonts w:ascii="Calibri" w:hAnsi="Calibri" w:cs="Arial"/>
          <w:color w:val="404040"/>
          <w:sz w:val="22"/>
          <w:szCs w:val="22"/>
        </w:rPr>
        <w:t>Number every page submitted as part of your application</w:t>
      </w:r>
    </w:p>
    <w:p w:rsidR="00BF2CA2" w:rsidRPr="004D76DF" w:rsidRDefault="00BF2CA2" w:rsidP="004D76DF">
      <w:pPr>
        <w:numPr>
          <w:ilvl w:val="0"/>
          <w:numId w:val="6"/>
        </w:numPr>
        <w:tabs>
          <w:tab w:val="num" w:pos="1440"/>
        </w:tabs>
        <w:autoSpaceDE w:val="0"/>
        <w:autoSpaceDN w:val="0"/>
        <w:adjustRightInd w:val="0"/>
        <w:ind w:firstLine="0"/>
        <w:jc w:val="both"/>
        <w:rPr>
          <w:rFonts w:ascii="Calibri" w:hAnsi="Calibri" w:cs="Arial"/>
          <w:color w:val="404040"/>
          <w:sz w:val="22"/>
          <w:szCs w:val="22"/>
        </w:rPr>
      </w:pPr>
      <w:r w:rsidRPr="004D76DF">
        <w:rPr>
          <w:rFonts w:ascii="Calibri" w:hAnsi="Calibri" w:cs="Arial"/>
          <w:color w:val="404040"/>
          <w:sz w:val="22"/>
          <w:szCs w:val="22"/>
        </w:rPr>
        <w:t>Use 11-point Times New Roman Font</w:t>
      </w:r>
    </w:p>
    <w:p w:rsidR="00BF2CA2" w:rsidRPr="004D76DF" w:rsidRDefault="00BF2CA2" w:rsidP="004D76DF">
      <w:pPr>
        <w:numPr>
          <w:ilvl w:val="0"/>
          <w:numId w:val="6"/>
        </w:numPr>
        <w:tabs>
          <w:tab w:val="num" w:pos="1440"/>
        </w:tabs>
        <w:autoSpaceDE w:val="0"/>
        <w:autoSpaceDN w:val="0"/>
        <w:adjustRightInd w:val="0"/>
        <w:ind w:firstLine="0"/>
        <w:jc w:val="both"/>
        <w:rPr>
          <w:rFonts w:ascii="Calibri" w:hAnsi="Calibri" w:cs="Arial"/>
          <w:color w:val="404040"/>
          <w:sz w:val="22"/>
          <w:szCs w:val="22"/>
        </w:rPr>
      </w:pPr>
      <w:r w:rsidRPr="004D76DF">
        <w:rPr>
          <w:rFonts w:ascii="Calibri" w:hAnsi="Calibri" w:cs="Arial"/>
          <w:color w:val="404040"/>
          <w:sz w:val="22"/>
          <w:szCs w:val="22"/>
        </w:rPr>
        <w:t>Space proposal at 1.5 lines</w:t>
      </w:r>
    </w:p>
    <w:p w:rsidR="00BF2CA2" w:rsidRPr="004D76DF" w:rsidRDefault="00BF2CA2" w:rsidP="004D76DF">
      <w:pPr>
        <w:numPr>
          <w:ilvl w:val="0"/>
          <w:numId w:val="6"/>
        </w:numPr>
        <w:tabs>
          <w:tab w:val="num" w:pos="1440"/>
        </w:tabs>
        <w:autoSpaceDE w:val="0"/>
        <w:autoSpaceDN w:val="0"/>
        <w:adjustRightInd w:val="0"/>
        <w:ind w:firstLine="0"/>
        <w:jc w:val="both"/>
        <w:rPr>
          <w:rFonts w:ascii="Calibri" w:hAnsi="Calibri" w:cs="Arial"/>
          <w:color w:val="404040"/>
          <w:sz w:val="22"/>
          <w:szCs w:val="22"/>
        </w:rPr>
      </w:pPr>
      <w:r w:rsidRPr="004D76DF">
        <w:rPr>
          <w:rFonts w:ascii="Calibri" w:hAnsi="Calibri" w:cs="Arial"/>
          <w:color w:val="404040"/>
          <w:sz w:val="22"/>
          <w:szCs w:val="22"/>
        </w:rPr>
        <w:t>Use 1 inch margins throughout application</w:t>
      </w:r>
    </w:p>
    <w:p w:rsidR="00BF2CA2" w:rsidRPr="004D76DF" w:rsidRDefault="00BF2CA2" w:rsidP="004D76DF">
      <w:pPr>
        <w:numPr>
          <w:ilvl w:val="0"/>
          <w:numId w:val="6"/>
        </w:numPr>
        <w:tabs>
          <w:tab w:val="num" w:pos="1440"/>
        </w:tabs>
        <w:autoSpaceDE w:val="0"/>
        <w:autoSpaceDN w:val="0"/>
        <w:adjustRightInd w:val="0"/>
        <w:ind w:firstLine="0"/>
        <w:jc w:val="both"/>
        <w:rPr>
          <w:rFonts w:ascii="Calibri" w:hAnsi="Calibri" w:cs="Arial"/>
          <w:color w:val="404040"/>
          <w:sz w:val="22"/>
          <w:szCs w:val="22"/>
        </w:rPr>
      </w:pPr>
      <w:r w:rsidRPr="004D76DF">
        <w:rPr>
          <w:rFonts w:ascii="Calibri" w:hAnsi="Calibri" w:cs="Arial"/>
          <w:color w:val="404040"/>
          <w:sz w:val="22"/>
          <w:szCs w:val="22"/>
        </w:rPr>
        <w:t>Use white paper that is 8.5 x 11 inches</w:t>
      </w:r>
    </w:p>
    <w:p w:rsidR="00BF2CA2" w:rsidRPr="004D76DF" w:rsidRDefault="00BF2CA2" w:rsidP="004D76DF">
      <w:pPr>
        <w:numPr>
          <w:ilvl w:val="0"/>
          <w:numId w:val="6"/>
        </w:numPr>
        <w:tabs>
          <w:tab w:val="num" w:pos="1440"/>
        </w:tabs>
        <w:autoSpaceDE w:val="0"/>
        <w:autoSpaceDN w:val="0"/>
        <w:adjustRightInd w:val="0"/>
        <w:ind w:firstLine="0"/>
        <w:jc w:val="both"/>
        <w:rPr>
          <w:rFonts w:ascii="Calibri" w:hAnsi="Calibri" w:cs="Arial"/>
          <w:color w:val="404040"/>
          <w:sz w:val="22"/>
          <w:szCs w:val="22"/>
        </w:rPr>
      </w:pPr>
      <w:r w:rsidRPr="004D76DF">
        <w:rPr>
          <w:rFonts w:ascii="Calibri" w:hAnsi="Calibri" w:cs="Arial"/>
          <w:color w:val="404040"/>
          <w:sz w:val="22"/>
          <w:szCs w:val="22"/>
        </w:rPr>
        <w:t>Do not exceed page limit</w:t>
      </w:r>
    </w:p>
    <w:p w:rsidR="00BF2CA2" w:rsidRPr="004D76DF" w:rsidRDefault="00BF2CA2" w:rsidP="004D76DF">
      <w:pPr>
        <w:numPr>
          <w:ilvl w:val="0"/>
          <w:numId w:val="6"/>
        </w:numPr>
        <w:tabs>
          <w:tab w:val="num" w:pos="1440"/>
        </w:tabs>
        <w:autoSpaceDE w:val="0"/>
        <w:autoSpaceDN w:val="0"/>
        <w:adjustRightInd w:val="0"/>
        <w:ind w:firstLine="0"/>
        <w:jc w:val="both"/>
        <w:rPr>
          <w:rFonts w:ascii="Calibri" w:hAnsi="Calibri" w:cs="Arial"/>
          <w:color w:val="404040"/>
          <w:sz w:val="22"/>
          <w:szCs w:val="22"/>
        </w:rPr>
      </w:pPr>
      <w:r w:rsidRPr="004D76DF">
        <w:rPr>
          <w:rFonts w:ascii="Calibri" w:hAnsi="Calibri" w:cs="Arial"/>
          <w:color w:val="404040"/>
          <w:sz w:val="22"/>
          <w:szCs w:val="22"/>
        </w:rPr>
        <w:t xml:space="preserve">Do not staple applications; use </w:t>
      </w:r>
      <w:r w:rsidR="00B811A9">
        <w:rPr>
          <w:rFonts w:ascii="Calibri" w:hAnsi="Calibri" w:cs="Arial"/>
          <w:color w:val="404040"/>
          <w:sz w:val="22"/>
          <w:szCs w:val="22"/>
        </w:rPr>
        <w:t>paper</w:t>
      </w:r>
      <w:r w:rsidRPr="004D76DF">
        <w:rPr>
          <w:rFonts w:ascii="Calibri" w:hAnsi="Calibri" w:cs="Arial"/>
          <w:color w:val="404040"/>
          <w:sz w:val="22"/>
          <w:szCs w:val="22"/>
        </w:rPr>
        <w:t xml:space="preserve"> clips</w:t>
      </w:r>
    </w:p>
    <w:p w:rsidR="00BF2CA2" w:rsidRPr="004D76DF" w:rsidRDefault="00BF2CA2" w:rsidP="004D76DF">
      <w:pPr>
        <w:numPr>
          <w:ilvl w:val="0"/>
          <w:numId w:val="6"/>
        </w:numPr>
        <w:tabs>
          <w:tab w:val="num" w:pos="1440"/>
        </w:tabs>
        <w:autoSpaceDE w:val="0"/>
        <w:autoSpaceDN w:val="0"/>
        <w:adjustRightInd w:val="0"/>
        <w:ind w:firstLine="0"/>
        <w:jc w:val="both"/>
        <w:rPr>
          <w:rFonts w:ascii="Calibri" w:hAnsi="Calibri" w:cs="Arial"/>
          <w:color w:val="404040"/>
          <w:sz w:val="22"/>
          <w:szCs w:val="22"/>
        </w:rPr>
      </w:pPr>
      <w:r w:rsidRPr="004D76DF">
        <w:rPr>
          <w:rFonts w:ascii="Calibri" w:hAnsi="Calibri" w:cs="Arial"/>
          <w:color w:val="404040"/>
          <w:sz w:val="22"/>
          <w:szCs w:val="22"/>
        </w:rPr>
        <w:t xml:space="preserve">Structure the application in order defined in Application Checklist  </w:t>
      </w:r>
    </w:p>
    <w:p w:rsidR="00BF2CA2" w:rsidRPr="004D76DF" w:rsidRDefault="00BF2CA2" w:rsidP="00BF2CA2">
      <w:pPr>
        <w:jc w:val="both"/>
        <w:rPr>
          <w:rFonts w:ascii="Calibri" w:hAnsi="Calibri"/>
          <w:color w:val="404040"/>
          <w:sz w:val="22"/>
          <w:szCs w:val="22"/>
        </w:rPr>
      </w:pPr>
    </w:p>
    <w:p w:rsidR="00BF2CA2" w:rsidRPr="004D76DF" w:rsidRDefault="00BF2CA2" w:rsidP="00BF2CA2">
      <w:pPr>
        <w:keepNext/>
        <w:spacing w:after="60"/>
        <w:jc w:val="both"/>
        <w:outlineLvl w:val="0"/>
        <w:rPr>
          <w:rFonts w:ascii="Calibri" w:hAnsi="Calibri"/>
          <w:b/>
          <w:bCs/>
          <w:color w:val="404040"/>
          <w:kern w:val="32"/>
          <w:sz w:val="22"/>
          <w:szCs w:val="22"/>
          <w:lang w:val="x-none" w:eastAsia="x-none"/>
        </w:rPr>
      </w:pPr>
    </w:p>
    <w:p w:rsidR="00BF2CA2" w:rsidRPr="004D76DF" w:rsidRDefault="00BF2CA2" w:rsidP="00BF2CA2">
      <w:pPr>
        <w:autoSpaceDE w:val="0"/>
        <w:autoSpaceDN w:val="0"/>
        <w:adjustRightInd w:val="0"/>
        <w:spacing w:line="360" w:lineRule="auto"/>
        <w:jc w:val="both"/>
        <w:rPr>
          <w:rFonts w:ascii="Calibri" w:hAnsi="Calibri"/>
          <w:color w:val="404040"/>
          <w:sz w:val="22"/>
          <w:szCs w:val="22"/>
        </w:rPr>
      </w:pPr>
    </w:p>
    <w:p w:rsidR="003651B1" w:rsidRPr="0039761B" w:rsidRDefault="003651B1" w:rsidP="00CB3360">
      <w:pPr>
        <w:autoSpaceDE w:val="0"/>
        <w:autoSpaceDN w:val="0"/>
        <w:adjustRightInd w:val="0"/>
        <w:spacing w:line="360" w:lineRule="auto"/>
        <w:jc w:val="both"/>
        <w:rPr>
          <w:rFonts w:ascii="Times New Roman Bold" w:hAnsi="Times New Roman Bold"/>
          <w:b/>
          <w:smallCaps/>
          <w:color w:val="7F7F7F"/>
          <w:sz w:val="22"/>
          <w:szCs w:val="22"/>
          <w:u w:val="single"/>
        </w:rPr>
      </w:pPr>
      <w:r w:rsidRPr="0039761B">
        <w:rPr>
          <w:rFonts w:ascii="Times New Roman Bold" w:hAnsi="Times New Roman Bold"/>
          <w:b/>
          <w:smallCaps/>
          <w:color w:val="7F7F7F"/>
          <w:sz w:val="22"/>
          <w:szCs w:val="22"/>
          <w:u w:val="single"/>
        </w:rPr>
        <w:t xml:space="preserve"> </w:t>
      </w:r>
    </w:p>
    <w:sectPr w:rsidR="003651B1" w:rsidRPr="0039761B" w:rsidSect="00E0392B">
      <w:footerReference w:type="default" r:id="rId16"/>
      <w:footerReference w:type="first" r:id="rId1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37F" w:rsidRDefault="000B637F" w:rsidP="00D61E71">
      <w:r>
        <w:separator/>
      </w:r>
    </w:p>
  </w:endnote>
  <w:endnote w:type="continuationSeparator" w:id="0">
    <w:p w:rsidR="000B637F" w:rsidRDefault="000B637F" w:rsidP="00D6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21" w:rsidRPr="00E30A77" w:rsidRDefault="00F92221" w:rsidP="00E76405">
    <w:pPr>
      <w:tabs>
        <w:tab w:val="left" w:pos="3060"/>
        <w:tab w:val="left" w:pos="6660"/>
        <w:tab w:val="left" w:pos="8100"/>
      </w:tabs>
      <w:rPr>
        <w:color w:val="5F5F5F"/>
        <w:sz w:val="18"/>
        <w:szCs w:val="18"/>
      </w:rPr>
    </w:pPr>
    <w:r w:rsidRPr="00E30A77">
      <w:rPr>
        <w:rStyle w:val="PageNumber"/>
        <w:color w:val="5F5F5F"/>
        <w:sz w:val="18"/>
        <w:szCs w:val="18"/>
      </w:rPr>
      <w:t>G</w:t>
    </w:r>
    <w:r>
      <w:rPr>
        <w:rStyle w:val="PageNumber"/>
        <w:color w:val="333333"/>
        <w:sz w:val="18"/>
        <w:szCs w:val="18"/>
      </w:rPr>
      <w:t xml:space="preserve">eorgia RT3 Innovation </w:t>
    </w:r>
    <w:r w:rsidRPr="00E30A77">
      <w:rPr>
        <w:rStyle w:val="PageNumber"/>
        <w:color w:val="333333"/>
        <w:sz w:val="18"/>
        <w:szCs w:val="18"/>
      </w:rPr>
      <w:t xml:space="preserve">Fund RFP   </w:t>
    </w:r>
    <w:r w:rsidRPr="00E30A77">
      <w:rPr>
        <w:rStyle w:val="PageNumber"/>
        <w:color w:val="333333"/>
        <w:sz w:val="18"/>
        <w:szCs w:val="18"/>
      </w:rPr>
      <w:tab/>
      <w:t xml:space="preserve">Governor’s Office of </w:t>
    </w:r>
    <w:r>
      <w:rPr>
        <w:rStyle w:val="PageNumber"/>
        <w:color w:val="333333"/>
        <w:sz w:val="18"/>
        <w:szCs w:val="18"/>
      </w:rPr>
      <w:t>Student Achievement</w:t>
    </w:r>
    <w:r w:rsidRPr="00E30A77">
      <w:rPr>
        <w:rStyle w:val="PageNumber"/>
        <w:color w:val="333333"/>
        <w:sz w:val="18"/>
        <w:szCs w:val="18"/>
      </w:rPr>
      <w:t xml:space="preserve">         </w:t>
    </w:r>
    <w:r>
      <w:rPr>
        <w:rStyle w:val="PageNumber"/>
        <w:color w:val="333333"/>
        <w:sz w:val="18"/>
        <w:szCs w:val="18"/>
      </w:rPr>
      <w:t xml:space="preserve">  August </w:t>
    </w:r>
    <w:r w:rsidR="00271FF7">
      <w:rPr>
        <w:rStyle w:val="PageNumber"/>
        <w:color w:val="333333"/>
        <w:sz w:val="18"/>
        <w:szCs w:val="18"/>
      </w:rPr>
      <w:t>20</w:t>
    </w:r>
    <w:r>
      <w:rPr>
        <w:rStyle w:val="PageNumber"/>
        <w:color w:val="333333"/>
        <w:sz w:val="18"/>
        <w:szCs w:val="18"/>
      </w:rPr>
      <w:t>,</w:t>
    </w:r>
    <w:r w:rsidRPr="00E30A77">
      <w:rPr>
        <w:rStyle w:val="PageNumber"/>
        <w:color w:val="333333"/>
        <w:sz w:val="18"/>
        <w:szCs w:val="18"/>
      </w:rPr>
      <w:t xml:space="preserve"> 201</w:t>
    </w:r>
    <w:r>
      <w:rPr>
        <w:rStyle w:val="PageNumber"/>
        <w:color w:val="333333"/>
        <w:sz w:val="18"/>
        <w:szCs w:val="18"/>
      </w:rPr>
      <w:t>3</w:t>
    </w:r>
    <w:r w:rsidRPr="00E30A77">
      <w:rPr>
        <w:rStyle w:val="PageNumber"/>
        <w:color w:val="333333"/>
        <w:sz w:val="18"/>
        <w:szCs w:val="18"/>
      </w:rPr>
      <w:t xml:space="preserve">      </w:t>
    </w:r>
    <w:r>
      <w:rPr>
        <w:rStyle w:val="PageNumber"/>
        <w:color w:val="333333"/>
        <w:sz w:val="18"/>
        <w:szCs w:val="18"/>
      </w:rPr>
      <w:t xml:space="preserve">     </w:t>
    </w:r>
    <w:r w:rsidRPr="00E30A77">
      <w:rPr>
        <w:rStyle w:val="PageNumber"/>
        <w:color w:val="333333"/>
        <w:sz w:val="18"/>
        <w:szCs w:val="18"/>
      </w:rPr>
      <w:t xml:space="preserve">Page </w:t>
    </w:r>
    <w:r w:rsidRPr="00E30A77">
      <w:rPr>
        <w:rStyle w:val="PageNumber"/>
        <w:color w:val="333333"/>
        <w:sz w:val="18"/>
        <w:szCs w:val="18"/>
      </w:rPr>
      <w:fldChar w:fldCharType="begin"/>
    </w:r>
    <w:r w:rsidRPr="00E30A77">
      <w:rPr>
        <w:rStyle w:val="PageNumber"/>
        <w:color w:val="333333"/>
        <w:sz w:val="18"/>
        <w:szCs w:val="18"/>
      </w:rPr>
      <w:instrText xml:space="preserve"> PAGE </w:instrText>
    </w:r>
    <w:r w:rsidRPr="00E30A77">
      <w:rPr>
        <w:rStyle w:val="PageNumber"/>
        <w:color w:val="333333"/>
        <w:sz w:val="18"/>
        <w:szCs w:val="18"/>
      </w:rPr>
      <w:fldChar w:fldCharType="separate"/>
    </w:r>
    <w:r w:rsidR="004E7FF0">
      <w:rPr>
        <w:rStyle w:val="PageNumber"/>
        <w:noProof/>
        <w:color w:val="333333"/>
        <w:sz w:val="18"/>
        <w:szCs w:val="18"/>
      </w:rPr>
      <w:t>2</w:t>
    </w:r>
    <w:r w:rsidRPr="00E30A77">
      <w:rPr>
        <w:rStyle w:val="PageNumber"/>
        <w:color w:val="333333"/>
        <w:sz w:val="18"/>
        <w:szCs w:val="18"/>
      </w:rPr>
      <w:fldChar w:fldCharType="end"/>
    </w:r>
    <w:r w:rsidRPr="00E30A77">
      <w:rPr>
        <w:rStyle w:val="PageNumber"/>
        <w:color w:val="333333"/>
        <w:sz w:val="18"/>
        <w:szCs w:val="18"/>
      </w:rPr>
      <w:t xml:space="preserve"> of </w:t>
    </w:r>
    <w:r w:rsidRPr="00E30A77">
      <w:rPr>
        <w:rStyle w:val="PageNumber"/>
        <w:color w:val="333333"/>
        <w:sz w:val="18"/>
        <w:szCs w:val="18"/>
      </w:rPr>
      <w:fldChar w:fldCharType="begin"/>
    </w:r>
    <w:r w:rsidRPr="00E30A77">
      <w:rPr>
        <w:rStyle w:val="PageNumber"/>
        <w:color w:val="333333"/>
        <w:sz w:val="18"/>
        <w:szCs w:val="18"/>
      </w:rPr>
      <w:instrText xml:space="preserve"> NUMPAGES </w:instrText>
    </w:r>
    <w:r w:rsidRPr="00E30A77">
      <w:rPr>
        <w:rStyle w:val="PageNumber"/>
        <w:color w:val="333333"/>
        <w:sz w:val="18"/>
        <w:szCs w:val="18"/>
      </w:rPr>
      <w:fldChar w:fldCharType="separate"/>
    </w:r>
    <w:r w:rsidR="004E7FF0">
      <w:rPr>
        <w:rStyle w:val="PageNumber"/>
        <w:noProof/>
        <w:color w:val="333333"/>
        <w:sz w:val="18"/>
        <w:szCs w:val="18"/>
      </w:rPr>
      <w:t>15</w:t>
    </w:r>
    <w:r w:rsidRPr="00E30A77">
      <w:rPr>
        <w:rStyle w:val="PageNumber"/>
        <w:color w:val="333333"/>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21" w:rsidRPr="00823F87" w:rsidRDefault="00F92221" w:rsidP="00F66CD1">
    <w:pPr>
      <w:tabs>
        <w:tab w:val="left" w:pos="3060"/>
        <w:tab w:val="left" w:pos="6660"/>
        <w:tab w:val="left" w:pos="8100"/>
      </w:tabs>
      <w:rPr>
        <w:color w:val="333333"/>
        <w:sz w:val="18"/>
        <w:szCs w:val="18"/>
      </w:rPr>
    </w:pPr>
    <w:r w:rsidRPr="00E30A77">
      <w:rPr>
        <w:rStyle w:val="PageNumber"/>
        <w:color w:val="5F5F5F"/>
        <w:sz w:val="18"/>
        <w:szCs w:val="18"/>
      </w:rPr>
      <w:t>G</w:t>
    </w:r>
    <w:r w:rsidRPr="00E30A77">
      <w:rPr>
        <w:rStyle w:val="PageNumber"/>
        <w:color w:val="333333"/>
        <w:sz w:val="18"/>
        <w:szCs w:val="18"/>
      </w:rPr>
      <w:t xml:space="preserve">eorgia RT3 Innovation Fund RFP   </w:t>
    </w:r>
    <w:r w:rsidRPr="00E30A77">
      <w:rPr>
        <w:rStyle w:val="PageNumber"/>
        <w:color w:val="333333"/>
        <w:sz w:val="18"/>
        <w:szCs w:val="18"/>
      </w:rPr>
      <w:tab/>
      <w:t xml:space="preserve">Governor’s Office of </w:t>
    </w:r>
    <w:r>
      <w:rPr>
        <w:rStyle w:val="PageNumber"/>
        <w:color w:val="333333"/>
        <w:sz w:val="18"/>
        <w:szCs w:val="18"/>
      </w:rPr>
      <w:t>Student Achievement</w:t>
    </w:r>
    <w:r w:rsidRPr="00E30A77">
      <w:rPr>
        <w:rStyle w:val="PageNumber"/>
        <w:color w:val="333333"/>
        <w:sz w:val="18"/>
        <w:szCs w:val="18"/>
      </w:rPr>
      <w:t xml:space="preserve">         </w:t>
    </w:r>
    <w:r w:rsidR="00271FF7">
      <w:rPr>
        <w:rStyle w:val="PageNumber"/>
        <w:color w:val="333333"/>
        <w:sz w:val="18"/>
        <w:szCs w:val="18"/>
      </w:rPr>
      <w:t xml:space="preserve">  August 20</w:t>
    </w:r>
    <w:r>
      <w:rPr>
        <w:rStyle w:val="PageNumber"/>
        <w:color w:val="333333"/>
        <w:sz w:val="18"/>
        <w:szCs w:val="18"/>
      </w:rPr>
      <w:t>, 2013</w:t>
    </w:r>
    <w:r w:rsidRPr="00E30A77">
      <w:rPr>
        <w:rStyle w:val="PageNumber"/>
        <w:color w:val="333333"/>
        <w:sz w:val="18"/>
        <w:szCs w:val="18"/>
      </w:rPr>
      <w:t xml:space="preserve">      </w:t>
    </w:r>
    <w:r>
      <w:rPr>
        <w:rStyle w:val="PageNumber"/>
        <w:color w:val="333333"/>
        <w:sz w:val="18"/>
        <w:szCs w:val="18"/>
      </w:rPr>
      <w:t xml:space="preserve">     </w:t>
    </w:r>
    <w:r w:rsidRPr="00E30A77">
      <w:rPr>
        <w:rStyle w:val="PageNumber"/>
        <w:color w:val="333333"/>
        <w:sz w:val="18"/>
        <w:szCs w:val="18"/>
      </w:rPr>
      <w:t xml:space="preserve">Page </w:t>
    </w:r>
    <w:r w:rsidRPr="00E30A77">
      <w:rPr>
        <w:rStyle w:val="PageNumber"/>
        <w:color w:val="333333"/>
        <w:sz w:val="18"/>
        <w:szCs w:val="18"/>
      </w:rPr>
      <w:fldChar w:fldCharType="begin"/>
    </w:r>
    <w:r w:rsidRPr="00E30A77">
      <w:rPr>
        <w:rStyle w:val="PageNumber"/>
        <w:color w:val="333333"/>
        <w:sz w:val="18"/>
        <w:szCs w:val="18"/>
      </w:rPr>
      <w:instrText xml:space="preserve"> PAGE </w:instrText>
    </w:r>
    <w:r w:rsidRPr="00E30A77">
      <w:rPr>
        <w:rStyle w:val="PageNumber"/>
        <w:color w:val="333333"/>
        <w:sz w:val="18"/>
        <w:szCs w:val="18"/>
      </w:rPr>
      <w:fldChar w:fldCharType="separate"/>
    </w:r>
    <w:r w:rsidR="004E7FF0">
      <w:rPr>
        <w:rStyle w:val="PageNumber"/>
        <w:noProof/>
        <w:color w:val="333333"/>
        <w:sz w:val="18"/>
        <w:szCs w:val="18"/>
      </w:rPr>
      <w:t>1</w:t>
    </w:r>
    <w:r w:rsidRPr="00E30A77">
      <w:rPr>
        <w:rStyle w:val="PageNumber"/>
        <w:color w:val="333333"/>
        <w:sz w:val="18"/>
        <w:szCs w:val="18"/>
      </w:rPr>
      <w:fldChar w:fldCharType="end"/>
    </w:r>
    <w:r w:rsidRPr="00E30A77">
      <w:rPr>
        <w:rStyle w:val="PageNumber"/>
        <w:color w:val="333333"/>
        <w:sz w:val="18"/>
        <w:szCs w:val="18"/>
      </w:rPr>
      <w:t xml:space="preserve"> of </w:t>
    </w:r>
    <w:r w:rsidRPr="00E30A77">
      <w:rPr>
        <w:rStyle w:val="PageNumber"/>
        <w:color w:val="333333"/>
        <w:sz w:val="18"/>
        <w:szCs w:val="18"/>
      </w:rPr>
      <w:fldChar w:fldCharType="begin"/>
    </w:r>
    <w:r w:rsidRPr="00E30A77">
      <w:rPr>
        <w:rStyle w:val="PageNumber"/>
        <w:color w:val="333333"/>
        <w:sz w:val="18"/>
        <w:szCs w:val="18"/>
      </w:rPr>
      <w:instrText xml:space="preserve"> NUMPAGES </w:instrText>
    </w:r>
    <w:r w:rsidRPr="00E30A77">
      <w:rPr>
        <w:rStyle w:val="PageNumber"/>
        <w:color w:val="333333"/>
        <w:sz w:val="18"/>
        <w:szCs w:val="18"/>
      </w:rPr>
      <w:fldChar w:fldCharType="separate"/>
    </w:r>
    <w:r w:rsidR="004E7FF0">
      <w:rPr>
        <w:rStyle w:val="PageNumber"/>
        <w:noProof/>
        <w:color w:val="333333"/>
        <w:sz w:val="18"/>
        <w:szCs w:val="18"/>
      </w:rPr>
      <w:t>15</w:t>
    </w:r>
    <w:r w:rsidRPr="00E30A77">
      <w:rPr>
        <w:rStyle w:val="PageNumber"/>
        <w:color w:val="333333"/>
        <w:sz w:val="18"/>
        <w:szCs w:val="18"/>
      </w:rPr>
      <w:fldChar w:fldCharType="end"/>
    </w:r>
  </w:p>
  <w:p w:rsidR="00F92221" w:rsidRDefault="00F92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21" w:rsidRPr="00E30A77" w:rsidRDefault="00F92221" w:rsidP="00E76405">
    <w:pPr>
      <w:tabs>
        <w:tab w:val="left" w:pos="3060"/>
        <w:tab w:val="left" w:pos="6660"/>
        <w:tab w:val="left" w:pos="8100"/>
      </w:tabs>
      <w:rPr>
        <w:color w:val="5F5F5F"/>
        <w:sz w:val="18"/>
        <w:szCs w:val="18"/>
      </w:rPr>
    </w:pPr>
    <w:r w:rsidRPr="00E30A77">
      <w:rPr>
        <w:rStyle w:val="PageNumber"/>
        <w:color w:val="5F5F5F"/>
        <w:sz w:val="18"/>
        <w:szCs w:val="18"/>
      </w:rPr>
      <w:t>G</w:t>
    </w:r>
    <w:r>
      <w:rPr>
        <w:rStyle w:val="PageNumber"/>
        <w:color w:val="333333"/>
        <w:sz w:val="18"/>
        <w:szCs w:val="18"/>
      </w:rPr>
      <w:t xml:space="preserve">eorgia RT3 Innovation </w:t>
    </w:r>
    <w:r w:rsidRPr="00E30A77">
      <w:rPr>
        <w:rStyle w:val="PageNumber"/>
        <w:color w:val="333333"/>
        <w:sz w:val="18"/>
        <w:szCs w:val="18"/>
      </w:rPr>
      <w:t xml:space="preserve">Fund RFP   </w:t>
    </w:r>
    <w:r w:rsidRPr="00E30A77">
      <w:rPr>
        <w:rStyle w:val="PageNumber"/>
        <w:color w:val="333333"/>
        <w:sz w:val="18"/>
        <w:szCs w:val="18"/>
      </w:rPr>
      <w:tab/>
      <w:t xml:space="preserve">Governor’s Office of </w:t>
    </w:r>
    <w:r>
      <w:rPr>
        <w:rStyle w:val="PageNumber"/>
        <w:color w:val="333333"/>
        <w:sz w:val="18"/>
        <w:szCs w:val="18"/>
      </w:rPr>
      <w:t>Student Achievement</w:t>
    </w:r>
    <w:r w:rsidRPr="00E30A77">
      <w:rPr>
        <w:rStyle w:val="PageNumber"/>
        <w:color w:val="333333"/>
        <w:sz w:val="18"/>
        <w:szCs w:val="18"/>
      </w:rPr>
      <w:t xml:space="preserve">         </w:t>
    </w:r>
    <w:r>
      <w:rPr>
        <w:rStyle w:val="PageNumber"/>
        <w:color w:val="333333"/>
        <w:sz w:val="18"/>
        <w:szCs w:val="18"/>
      </w:rPr>
      <w:t xml:space="preserve">  </w:t>
    </w:r>
    <w:r w:rsidR="00271FF7">
      <w:rPr>
        <w:rStyle w:val="PageNumber"/>
        <w:color w:val="333333"/>
        <w:sz w:val="18"/>
        <w:szCs w:val="18"/>
      </w:rPr>
      <w:t>August 20</w:t>
    </w:r>
    <w:r w:rsidRPr="00E30A77">
      <w:rPr>
        <w:rStyle w:val="PageNumber"/>
        <w:color w:val="333333"/>
        <w:sz w:val="18"/>
        <w:szCs w:val="18"/>
      </w:rPr>
      <w:t>, 201</w:t>
    </w:r>
    <w:r>
      <w:rPr>
        <w:rStyle w:val="PageNumber"/>
        <w:color w:val="333333"/>
        <w:sz w:val="18"/>
        <w:szCs w:val="18"/>
      </w:rPr>
      <w:t>3</w:t>
    </w:r>
    <w:r w:rsidRPr="00E30A77">
      <w:rPr>
        <w:rStyle w:val="PageNumber"/>
        <w:color w:val="333333"/>
        <w:sz w:val="18"/>
        <w:szCs w:val="18"/>
      </w:rPr>
      <w:t xml:space="preserve">      </w:t>
    </w:r>
    <w:r>
      <w:rPr>
        <w:rStyle w:val="PageNumber"/>
        <w:color w:val="333333"/>
        <w:sz w:val="18"/>
        <w:szCs w:val="18"/>
      </w:rPr>
      <w:t xml:space="preserve">     </w:t>
    </w:r>
    <w:r w:rsidRPr="00E30A77">
      <w:rPr>
        <w:rStyle w:val="PageNumber"/>
        <w:color w:val="333333"/>
        <w:sz w:val="18"/>
        <w:szCs w:val="18"/>
      </w:rPr>
      <w:t xml:space="preserve">Page </w:t>
    </w:r>
    <w:r w:rsidRPr="00E30A77">
      <w:rPr>
        <w:rStyle w:val="PageNumber"/>
        <w:color w:val="333333"/>
        <w:sz w:val="18"/>
        <w:szCs w:val="18"/>
      </w:rPr>
      <w:fldChar w:fldCharType="begin"/>
    </w:r>
    <w:r w:rsidRPr="00E30A77">
      <w:rPr>
        <w:rStyle w:val="PageNumber"/>
        <w:color w:val="333333"/>
        <w:sz w:val="18"/>
        <w:szCs w:val="18"/>
      </w:rPr>
      <w:instrText xml:space="preserve"> PAGE </w:instrText>
    </w:r>
    <w:r w:rsidRPr="00E30A77">
      <w:rPr>
        <w:rStyle w:val="PageNumber"/>
        <w:color w:val="333333"/>
        <w:sz w:val="18"/>
        <w:szCs w:val="18"/>
      </w:rPr>
      <w:fldChar w:fldCharType="separate"/>
    </w:r>
    <w:r w:rsidR="00887D55">
      <w:rPr>
        <w:rStyle w:val="PageNumber"/>
        <w:noProof/>
        <w:color w:val="333333"/>
        <w:sz w:val="18"/>
        <w:szCs w:val="18"/>
      </w:rPr>
      <w:t>15</w:t>
    </w:r>
    <w:r w:rsidRPr="00E30A77">
      <w:rPr>
        <w:rStyle w:val="PageNumber"/>
        <w:color w:val="333333"/>
        <w:sz w:val="18"/>
        <w:szCs w:val="18"/>
      </w:rPr>
      <w:fldChar w:fldCharType="end"/>
    </w:r>
    <w:r w:rsidRPr="00E30A77">
      <w:rPr>
        <w:rStyle w:val="PageNumber"/>
        <w:color w:val="333333"/>
        <w:sz w:val="18"/>
        <w:szCs w:val="18"/>
      </w:rPr>
      <w:t xml:space="preserve"> of </w:t>
    </w:r>
    <w:r w:rsidRPr="00E30A77">
      <w:rPr>
        <w:rStyle w:val="PageNumber"/>
        <w:color w:val="333333"/>
        <w:sz w:val="18"/>
        <w:szCs w:val="18"/>
      </w:rPr>
      <w:fldChar w:fldCharType="begin"/>
    </w:r>
    <w:r w:rsidRPr="00E30A77">
      <w:rPr>
        <w:rStyle w:val="PageNumber"/>
        <w:color w:val="333333"/>
        <w:sz w:val="18"/>
        <w:szCs w:val="18"/>
      </w:rPr>
      <w:instrText xml:space="preserve"> NUMPAGES </w:instrText>
    </w:r>
    <w:r w:rsidRPr="00E30A77">
      <w:rPr>
        <w:rStyle w:val="PageNumber"/>
        <w:color w:val="333333"/>
        <w:sz w:val="18"/>
        <w:szCs w:val="18"/>
      </w:rPr>
      <w:fldChar w:fldCharType="separate"/>
    </w:r>
    <w:r w:rsidR="00887D55">
      <w:rPr>
        <w:rStyle w:val="PageNumber"/>
        <w:noProof/>
        <w:color w:val="333333"/>
        <w:sz w:val="18"/>
        <w:szCs w:val="18"/>
      </w:rPr>
      <w:t>15</w:t>
    </w:r>
    <w:r w:rsidRPr="00E30A77">
      <w:rPr>
        <w:rStyle w:val="PageNumber"/>
        <w:color w:val="333333"/>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21" w:rsidRPr="00E30A77" w:rsidRDefault="00F92221" w:rsidP="00F66CD1">
    <w:pPr>
      <w:tabs>
        <w:tab w:val="left" w:pos="3060"/>
        <w:tab w:val="left" w:pos="6660"/>
        <w:tab w:val="left" w:pos="8100"/>
      </w:tabs>
      <w:rPr>
        <w:color w:val="5F5F5F"/>
        <w:sz w:val="18"/>
        <w:szCs w:val="18"/>
      </w:rPr>
    </w:pPr>
    <w:r w:rsidRPr="00E30A77">
      <w:rPr>
        <w:rStyle w:val="PageNumber"/>
        <w:color w:val="5F5F5F"/>
        <w:sz w:val="18"/>
        <w:szCs w:val="18"/>
      </w:rPr>
      <w:t>G</w:t>
    </w:r>
    <w:r w:rsidRPr="00E30A77">
      <w:rPr>
        <w:rStyle w:val="PageNumber"/>
        <w:color w:val="333333"/>
        <w:sz w:val="18"/>
        <w:szCs w:val="18"/>
      </w:rPr>
      <w:t xml:space="preserve">eorgia RT3 Innovation Fund RFP   </w:t>
    </w:r>
    <w:r w:rsidRPr="00E30A77">
      <w:rPr>
        <w:rStyle w:val="PageNumber"/>
        <w:color w:val="333333"/>
        <w:sz w:val="18"/>
        <w:szCs w:val="18"/>
      </w:rPr>
      <w:tab/>
      <w:t xml:space="preserve">Governor’s Office of </w:t>
    </w:r>
    <w:r>
      <w:rPr>
        <w:rStyle w:val="PageNumber"/>
        <w:color w:val="333333"/>
        <w:sz w:val="18"/>
        <w:szCs w:val="18"/>
      </w:rPr>
      <w:t>Student Achievement</w:t>
    </w:r>
    <w:r w:rsidRPr="00E30A77">
      <w:rPr>
        <w:rStyle w:val="PageNumber"/>
        <w:color w:val="333333"/>
        <w:sz w:val="18"/>
        <w:szCs w:val="18"/>
      </w:rPr>
      <w:t xml:space="preserve">         </w:t>
    </w:r>
    <w:r>
      <w:rPr>
        <w:rStyle w:val="PageNumber"/>
        <w:color w:val="333333"/>
        <w:sz w:val="18"/>
        <w:szCs w:val="18"/>
      </w:rPr>
      <w:t xml:space="preserve">  </w:t>
    </w:r>
    <w:r w:rsidR="00271FF7">
      <w:rPr>
        <w:rStyle w:val="PageNumber"/>
        <w:color w:val="333333"/>
        <w:sz w:val="18"/>
        <w:szCs w:val="18"/>
      </w:rPr>
      <w:t>August 20, 2013</w:t>
    </w:r>
    <w:r w:rsidRPr="00E30A77">
      <w:rPr>
        <w:rStyle w:val="PageNumber"/>
        <w:color w:val="333333"/>
        <w:sz w:val="18"/>
        <w:szCs w:val="18"/>
      </w:rPr>
      <w:t xml:space="preserve">      </w:t>
    </w:r>
    <w:r>
      <w:rPr>
        <w:rStyle w:val="PageNumber"/>
        <w:color w:val="333333"/>
        <w:sz w:val="18"/>
        <w:szCs w:val="18"/>
      </w:rPr>
      <w:t xml:space="preserve">     </w:t>
    </w:r>
    <w:r w:rsidRPr="00E30A77">
      <w:rPr>
        <w:rStyle w:val="PageNumber"/>
        <w:color w:val="333333"/>
        <w:sz w:val="18"/>
        <w:szCs w:val="18"/>
      </w:rPr>
      <w:t xml:space="preserve">Page </w:t>
    </w:r>
    <w:r w:rsidRPr="00E30A77">
      <w:rPr>
        <w:rStyle w:val="PageNumber"/>
        <w:color w:val="333333"/>
        <w:sz w:val="18"/>
        <w:szCs w:val="18"/>
      </w:rPr>
      <w:fldChar w:fldCharType="begin"/>
    </w:r>
    <w:r w:rsidRPr="00E30A77">
      <w:rPr>
        <w:rStyle w:val="PageNumber"/>
        <w:color w:val="333333"/>
        <w:sz w:val="18"/>
        <w:szCs w:val="18"/>
      </w:rPr>
      <w:instrText xml:space="preserve"> PAGE </w:instrText>
    </w:r>
    <w:r w:rsidRPr="00E30A77">
      <w:rPr>
        <w:rStyle w:val="PageNumber"/>
        <w:color w:val="333333"/>
        <w:sz w:val="18"/>
        <w:szCs w:val="18"/>
      </w:rPr>
      <w:fldChar w:fldCharType="separate"/>
    </w:r>
    <w:r w:rsidR="004E7FF0">
      <w:rPr>
        <w:rStyle w:val="PageNumber"/>
        <w:noProof/>
        <w:color w:val="333333"/>
        <w:sz w:val="18"/>
        <w:szCs w:val="18"/>
      </w:rPr>
      <w:t>11</w:t>
    </w:r>
    <w:r w:rsidRPr="00E30A77">
      <w:rPr>
        <w:rStyle w:val="PageNumber"/>
        <w:color w:val="333333"/>
        <w:sz w:val="18"/>
        <w:szCs w:val="18"/>
      </w:rPr>
      <w:fldChar w:fldCharType="end"/>
    </w:r>
    <w:r w:rsidRPr="00E30A77">
      <w:rPr>
        <w:rStyle w:val="PageNumber"/>
        <w:color w:val="333333"/>
        <w:sz w:val="18"/>
        <w:szCs w:val="18"/>
      </w:rPr>
      <w:t xml:space="preserve"> of </w:t>
    </w:r>
    <w:r w:rsidRPr="00E30A77">
      <w:rPr>
        <w:rStyle w:val="PageNumber"/>
        <w:color w:val="333333"/>
        <w:sz w:val="18"/>
        <w:szCs w:val="18"/>
      </w:rPr>
      <w:fldChar w:fldCharType="begin"/>
    </w:r>
    <w:r w:rsidRPr="00E30A77">
      <w:rPr>
        <w:rStyle w:val="PageNumber"/>
        <w:color w:val="333333"/>
        <w:sz w:val="18"/>
        <w:szCs w:val="18"/>
      </w:rPr>
      <w:instrText xml:space="preserve"> NUMPAGES </w:instrText>
    </w:r>
    <w:r w:rsidRPr="00E30A77">
      <w:rPr>
        <w:rStyle w:val="PageNumber"/>
        <w:color w:val="333333"/>
        <w:sz w:val="18"/>
        <w:szCs w:val="18"/>
      </w:rPr>
      <w:fldChar w:fldCharType="separate"/>
    </w:r>
    <w:r w:rsidR="004E7FF0">
      <w:rPr>
        <w:rStyle w:val="PageNumber"/>
        <w:noProof/>
        <w:color w:val="333333"/>
        <w:sz w:val="18"/>
        <w:szCs w:val="18"/>
      </w:rPr>
      <w:t>15</w:t>
    </w:r>
    <w:r w:rsidRPr="00E30A77">
      <w:rPr>
        <w:rStyle w:val="PageNumber"/>
        <w:color w:val="333333"/>
        <w:sz w:val="18"/>
        <w:szCs w:val="18"/>
      </w:rPr>
      <w:fldChar w:fldCharType="end"/>
    </w:r>
  </w:p>
  <w:p w:rsidR="00F92221" w:rsidRDefault="00F92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37F" w:rsidRDefault="000B637F" w:rsidP="00D61E71">
      <w:r>
        <w:separator/>
      </w:r>
    </w:p>
  </w:footnote>
  <w:footnote w:type="continuationSeparator" w:id="0">
    <w:p w:rsidR="000B637F" w:rsidRDefault="000B637F" w:rsidP="00D6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21" w:rsidRDefault="00C50C98" w:rsidP="00A90E7F">
    <w:pPr>
      <w:pStyle w:val="Header"/>
    </w:pPr>
    <w:r w:rsidRPr="0066486E">
      <w:rPr>
        <w:rFonts w:eastAsia="Calibri" w:cs="Arial"/>
        <w:noProof/>
        <w:sz w:val="22"/>
        <w:szCs w:val="22"/>
      </w:rPr>
      <w:drawing>
        <wp:inline distT="0" distB="0" distL="0" distR="0">
          <wp:extent cx="1577340" cy="3581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358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CC0"/>
    <w:multiLevelType w:val="hybridMultilevel"/>
    <w:tmpl w:val="9D042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4475C"/>
    <w:multiLevelType w:val="hybridMultilevel"/>
    <w:tmpl w:val="6D586562"/>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66E4C0F"/>
    <w:multiLevelType w:val="hybridMultilevel"/>
    <w:tmpl w:val="63CE4E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BD35503"/>
    <w:multiLevelType w:val="hybridMultilevel"/>
    <w:tmpl w:val="327296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191DCC"/>
    <w:multiLevelType w:val="hybridMultilevel"/>
    <w:tmpl w:val="84624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D96168"/>
    <w:multiLevelType w:val="hybridMultilevel"/>
    <w:tmpl w:val="5246BAE6"/>
    <w:lvl w:ilvl="0" w:tplc="04090001">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3228B0"/>
    <w:multiLevelType w:val="hybridMultilevel"/>
    <w:tmpl w:val="C05ADF84"/>
    <w:lvl w:ilvl="0" w:tplc="7DB029D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178A2"/>
    <w:multiLevelType w:val="multilevel"/>
    <w:tmpl w:val="6C7A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E54E8"/>
    <w:multiLevelType w:val="hybridMultilevel"/>
    <w:tmpl w:val="96EE90D0"/>
    <w:lvl w:ilvl="0" w:tplc="5F40B3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381D74"/>
    <w:multiLevelType w:val="hybridMultilevel"/>
    <w:tmpl w:val="3AAC6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D7B18"/>
    <w:multiLevelType w:val="hybridMultilevel"/>
    <w:tmpl w:val="2FFC518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1">
    <w:nsid w:val="44E666D3"/>
    <w:multiLevelType w:val="hybridMultilevel"/>
    <w:tmpl w:val="0832E0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A974505"/>
    <w:multiLevelType w:val="hybridMultilevel"/>
    <w:tmpl w:val="43A47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8C762B"/>
    <w:multiLevelType w:val="hybridMultilevel"/>
    <w:tmpl w:val="CBF86EC0"/>
    <w:lvl w:ilvl="0" w:tplc="6964B81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017FF"/>
    <w:multiLevelType w:val="hybridMultilevel"/>
    <w:tmpl w:val="920A2036"/>
    <w:lvl w:ilvl="0" w:tplc="0409000F">
      <w:start w:val="1"/>
      <w:numFmt w:val="decimal"/>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78F1323"/>
    <w:multiLevelType w:val="hybridMultilevel"/>
    <w:tmpl w:val="D534A5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C95916"/>
    <w:multiLevelType w:val="hybridMultilevel"/>
    <w:tmpl w:val="D5E8A0A8"/>
    <w:lvl w:ilvl="0" w:tplc="F384A0D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9161A0"/>
    <w:multiLevelType w:val="hybridMultilevel"/>
    <w:tmpl w:val="F18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B60EE1"/>
    <w:multiLevelType w:val="hybridMultilevel"/>
    <w:tmpl w:val="F6F25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E1029B"/>
    <w:multiLevelType w:val="hybridMultilevel"/>
    <w:tmpl w:val="37A2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
  </w:num>
  <w:num w:numId="4">
    <w:abstractNumId w:val="2"/>
  </w:num>
  <w:num w:numId="5">
    <w:abstractNumId w:val="14"/>
  </w:num>
  <w:num w:numId="6">
    <w:abstractNumId w:val="5"/>
  </w:num>
  <w:num w:numId="7">
    <w:abstractNumId w:val="7"/>
  </w:num>
  <w:num w:numId="8">
    <w:abstractNumId w:val="12"/>
  </w:num>
  <w:num w:numId="9">
    <w:abstractNumId w:val="0"/>
  </w:num>
  <w:num w:numId="10">
    <w:abstractNumId w:val="15"/>
  </w:num>
  <w:num w:numId="11">
    <w:abstractNumId w:val="3"/>
  </w:num>
  <w:num w:numId="12">
    <w:abstractNumId w:val="9"/>
  </w:num>
  <w:num w:numId="13">
    <w:abstractNumId w:val="8"/>
  </w:num>
  <w:num w:numId="14">
    <w:abstractNumId w:val="13"/>
  </w:num>
  <w:num w:numId="15">
    <w:abstractNumId w:val="16"/>
  </w:num>
  <w:num w:numId="16">
    <w:abstractNumId w:val="6"/>
  </w:num>
  <w:num w:numId="17">
    <w:abstractNumId w:val="17"/>
  </w:num>
  <w:num w:numId="18">
    <w:abstractNumId w:val="10"/>
  </w:num>
  <w:num w:numId="19">
    <w:abstractNumId w:val="11"/>
  </w:num>
  <w:num w:numId="20">
    <w:abstractNumId w:val="19"/>
  </w:num>
  <w:num w:numId="2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A6"/>
    <w:rsid w:val="0000085F"/>
    <w:rsid w:val="00001425"/>
    <w:rsid w:val="000019D1"/>
    <w:rsid w:val="00002C80"/>
    <w:rsid w:val="00004853"/>
    <w:rsid w:val="0000620B"/>
    <w:rsid w:val="000078B0"/>
    <w:rsid w:val="000078E8"/>
    <w:rsid w:val="00007B09"/>
    <w:rsid w:val="00007D76"/>
    <w:rsid w:val="00010163"/>
    <w:rsid w:val="00010689"/>
    <w:rsid w:val="00011053"/>
    <w:rsid w:val="00011314"/>
    <w:rsid w:val="0001161C"/>
    <w:rsid w:val="000132D9"/>
    <w:rsid w:val="000134F2"/>
    <w:rsid w:val="00013D3B"/>
    <w:rsid w:val="0001440C"/>
    <w:rsid w:val="00014D26"/>
    <w:rsid w:val="00014E14"/>
    <w:rsid w:val="00015425"/>
    <w:rsid w:val="000155FC"/>
    <w:rsid w:val="000156A6"/>
    <w:rsid w:val="00017160"/>
    <w:rsid w:val="000205FE"/>
    <w:rsid w:val="000206B4"/>
    <w:rsid w:val="0002075B"/>
    <w:rsid w:val="00020E26"/>
    <w:rsid w:val="000224B8"/>
    <w:rsid w:val="0002465B"/>
    <w:rsid w:val="00024F54"/>
    <w:rsid w:val="00025343"/>
    <w:rsid w:val="000261BB"/>
    <w:rsid w:val="000264DD"/>
    <w:rsid w:val="000270B0"/>
    <w:rsid w:val="00030282"/>
    <w:rsid w:val="000309EB"/>
    <w:rsid w:val="00030B27"/>
    <w:rsid w:val="00033AC0"/>
    <w:rsid w:val="00034FC9"/>
    <w:rsid w:val="0003569D"/>
    <w:rsid w:val="00035C04"/>
    <w:rsid w:val="00035D16"/>
    <w:rsid w:val="00036E6D"/>
    <w:rsid w:val="00036F24"/>
    <w:rsid w:val="00037F70"/>
    <w:rsid w:val="0004061B"/>
    <w:rsid w:val="00041572"/>
    <w:rsid w:val="0004246D"/>
    <w:rsid w:val="00042794"/>
    <w:rsid w:val="00043E9C"/>
    <w:rsid w:val="00044FA3"/>
    <w:rsid w:val="00045688"/>
    <w:rsid w:val="00046807"/>
    <w:rsid w:val="0004709F"/>
    <w:rsid w:val="00050148"/>
    <w:rsid w:val="00050C3D"/>
    <w:rsid w:val="00054623"/>
    <w:rsid w:val="00054DC5"/>
    <w:rsid w:val="0005535C"/>
    <w:rsid w:val="000556F1"/>
    <w:rsid w:val="00055839"/>
    <w:rsid w:val="00055A21"/>
    <w:rsid w:val="00056355"/>
    <w:rsid w:val="00056754"/>
    <w:rsid w:val="00056868"/>
    <w:rsid w:val="000573C9"/>
    <w:rsid w:val="00057FA9"/>
    <w:rsid w:val="00060A7F"/>
    <w:rsid w:val="00060AA5"/>
    <w:rsid w:val="00060C31"/>
    <w:rsid w:val="00060D6E"/>
    <w:rsid w:val="000633CD"/>
    <w:rsid w:val="000636DD"/>
    <w:rsid w:val="0006397E"/>
    <w:rsid w:val="00064475"/>
    <w:rsid w:val="00065B7A"/>
    <w:rsid w:val="00066698"/>
    <w:rsid w:val="00066941"/>
    <w:rsid w:val="00066AA3"/>
    <w:rsid w:val="00067C53"/>
    <w:rsid w:val="00067FD9"/>
    <w:rsid w:val="000713DA"/>
    <w:rsid w:val="00071574"/>
    <w:rsid w:val="000716C7"/>
    <w:rsid w:val="0007197B"/>
    <w:rsid w:val="00071E7E"/>
    <w:rsid w:val="0007215C"/>
    <w:rsid w:val="0007222D"/>
    <w:rsid w:val="000726FB"/>
    <w:rsid w:val="00072D8C"/>
    <w:rsid w:val="00074B29"/>
    <w:rsid w:val="000759E9"/>
    <w:rsid w:val="00075AC9"/>
    <w:rsid w:val="00076BBD"/>
    <w:rsid w:val="00077DF6"/>
    <w:rsid w:val="00080972"/>
    <w:rsid w:val="0008323D"/>
    <w:rsid w:val="000845F3"/>
    <w:rsid w:val="0008474A"/>
    <w:rsid w:val="00085DA2"/>
    <w:rsid w:val="00085F19"/>
    <w:rsid w:val="00086264"/>
    <w:rsid w:val="00086640"/>
    <w:rsid w:val="00086829"/>
    <w:rsid w:val="0008777D"/>
    <w:rsid w:val="00087AAD"/>
    <w:rsid w:val="00091CF8"/>
    <w:rsid w:val="000923CD"/>
    <w:rsid w:val="0009329E"/>
    <w:rsid w:val="00095C72"/>
    <w:rsid w:val="00095F5A"/>
    <w:rsid w:val="0009793B"/>
    <w:rsid w:val="000A12A4"/>
    <w:rsid w:val="000A3255"/>
    <w:rsid w:val="000A33D9"/>
    <w:rsid w:val="000A3AEA"/>
    <w:rsid w:val="000A3E9A"/>
    <w:rsid w:val="000A3EE0"/>
    <w:rsid w:val="000A60CA"/>
    <w:rsid w:val="000A67D6"/>
    <w:rsid w:val="000B0ECC"/>
    <w:rsid w:val="000B151F"/>
    <w:rsid w:val="000B3380"/>
    <w:rsid w:val="000B3C8E"/>
    <w:rsid w:val="000B464A"/>
    <w:rsid w:val="000B4C6F"/>
    <w:rsid w:val="000B512B"/>
    <w:rsid w:val="000B5643"/>
    <w:rsid w:val="000B637F"/>
    <w:rsid w:val="000B7874"/>
    <w:rsid w:val="000B79BA"/>
    <w:rsid w:val="000C0542"/>
    <w:rsid w:val="000C201C"/>
    <w:rsid w:val="000C2F47"/>
    <w:rsid w:val="000C3217"/>
    <w:rsid w:val="000C3B93"/>
    <w:rsid w:val="000C3FB7"/>
    <w:rsid w:val="000C490C"/>
    <w:rsid w:val="000C54AE"/>
    <w:rsid w:val="000C7FE3"/>
    <w:rsid w:val="000D12FF"/>
    <w:rsid w:val="000D16B1"/>
    <w:rsid w:val="000D29E5"/>
    <w:rsid w:val="000D5563"/>
    <w:rsid w:val="000D6111"/>
    <w:rsid w:val="000D7223"/>
    <w:rsid w:val="000E040F"/>
    <w:rsid w:val="000E0510"/>
    <w:rsid w:val="000E065E"/>
    <w:rsid w:val="000E1484"/>
    <w:rsid w:val="000E14AF"/>
    <w:rsid w:val="000E31CC"/>
    <w:rsid w:val="000E589C"/>
    <w:rsid w:val="000E6989"/>
    <w:rsid w:val="000E6F6A"/>
    <w:rsid w:val="000E7DFD"/>
    <w:rsid w:val="000F1428"/>
    <w:rsid w:val="000F16A5"/>
    <w:rsid w:val="000F1934"/>
    <w:rsid w:val="000F2A5C"/>
    <w:rsid w:val="000F381E"/>
    <w:rsid w:val="000F3977"/>
    <w:rsid w:val="000F3E0E"/>
    <w:rsid w:val="000F4ACA"/>
    <w:rsid w:val="000F7334"/>
    <w:rsid w:val="000F78B1"/>
    <w:rsid w:val="000F7F2F"/>
    <w:rsid w:val="00100574"/>
    <w:rsid w:val="001016CB"/>
    <w:rsid w:val="00102097"/>
    <w:rsid w:val="00103EDC"/>
    <w:rsid w:val="00104F45"/>
    <w:rsid w:val="0010669A"/>
    <w:rsid w:val="00107461"/>
    <w:rsid w:val="00107DC2"/>
    <w:rsid w:val="00107F2D"/>
    <w:rsid w:val="0011062D"/>
    <w:rsid w:val="00110C6A"/>
    <w:rsid w:val="0011218C"/>
    <w:rsid w:val="0011337E"/>
    <w:rsid w:val="00113F5E"/>
    <w:rsid w:val="00114039"/>
    <w:rsid w:val="001141BC"/>
    <w:rsid w:val="00114A63"/>
    <w:rsid w:val="00114AFB"/>
    <w:rsid w:val="00115320"/>
    <w:rsid w:val="00116585"/>
    <w:rsid w:val="00116E76"/>
    <w:rsid w:val="00121CBF"/>
    <w:rsid w:val="00122E52"/>
    <w:rsid w:val="00123538"/>
    <w:rsid w:val="00124708"/>
    <w:rsid w:val="0012578C"/>
    <w:rsid w:val="00125C96"/>
    <w:rsid w:val="001264B0"/>
    <w:rsid w:val="001300CC"/>
    <w:rsid w:val="001303A9"/>
    <w:rsid w:val="00130411"/>
    <w:rsid w:val="0013049C"/>
    <w:rsid w:val="00130724"/>
    <w:rsid w:val="00132DE4"/>
    <w:rsid w:val="001332E0"/>
    <w:rsid w:val="0013358A"/>
    <w:rsid w:val="00133B8D"/>
    <w:rsid w:val="00133C9D"/>
    <w:rsid w:val="00133FFE"/>
    <w:rsid w:val="00137798"/>
    <w:rsid w:val="0014149C"/>
    <w:rsid w:val="00142284"/>
    <w:rsid w:val="00144F83"/>
    <w:rsid w:val="001469BC"/>
    <w:rsid w:val="00147109"/>
    <w:rsid w:val="00147831"/>
    <w:rsid w:val="00147A3B"/>
    <w:rsid w:val="001506A1"/>
    <w:rsid w:val="001525CD"/>
    <w:rsid w:val="001529EC"/>
    <w:rsid w:val="00152C8F"/>
    <w:rsid w:val="0015353D"/>
    <w:rsid w:val="0015377A"/>
    <w:rsid w:val="001545C2"/>
    <w:rsid w:val="00154749"/>
    <w:rsid w:val="001556D6"/>
    <w:rsid w:val="00155A92"/>
    <w:rsid w:val="00155FB5"/>
    <w:rsid w:val="0015613F"/>
    <w:rsid w:val="00156677"/>
    <w:rsid w:val="0015672C"/>
    <w:rsid w:val="001571BE"/>
    <w:rsid w:val="001571FA"/>
    <w:rsid w:val="00157728"/>
    <w:rsid w:val="00157BE7"/>
    <w:rsid w:val="00160EE4"/>
    <w:rsid w:val="0016168F"/>
    <w:rsid w:val="001620D2"/>
    <w:rsid w:val="00162CFC"/>
    <w:rsid w:val="001635A4"/>
    <w:rsid w:val="00163A55"/>
    <w:rsid w:val="00165802"/>
    <w:rsid w:val="00165FB1"/>
    <w:rsid w:val="00166101"/>
    <w:rsid w:val="00170ED0"/>
    <w:rsid w:val="0017200A"/>
    <w:rsid w:val="001728F9"/>
    <w:rsid w:val="001747F0"/>
    <w:rsid w:val="00175271"/>
    <w:rsid w:val="00176271"/>
    <w:rsid w:val="00176398"/>
    <w:rsid w:val="0017658A"/>
    <w:rsid w:val="0018001A"/>
    <w:rsid w:val="00181995"/>
    <w:rsid w:val="00183D61"/>
    <w:rsid w:val="00183E17"/>
    <w:rsid w:val="00184542"/>
    <w:rsid w:val="00187A31"/>
    <w:rsid w:val="00192323"/>
    <w:rsid w:val="001927A0"/>
    <w:rsid w:val="001936E7"/>
    <w:rsid w:val="001941C3"/>
    <w:rsid w:val="001941E7"/>
    <w:rsid w:val="00194ED6"/>
    <w:rsid w:val="00194F98"/>
    <w:rsid w:val="001967E5"/>
    <w:rsid w:val="00196F6A"/>
    <w:rsid w:val="001A1EDD"/>
    <w:rsid w:val="001A1F5D"/>
    <w:rsid w:val="001A290C"/>
    <w:rsid w:val="001A3529"/>
    <w:rsid w:val="001A3EDA"/>
    <w:rsid w:val="001A3F27"/>
    <w:rsid w:val="001A64C8"/>
    <w:rsid w:val="001A7BCB"/>
    <w:rsid w:val="001B02AC"/>
    <w:rsid w:val="001B0535"/>
    <w:rsid w:val="001B0914"/>
    <w:rsid w:val="001B109C"/>
    <w:rsid w:val="001B1563"/>
    <w:rsid w:val="001B2C7A"/>
    <w:rsid w:val="001B3098"/>
    <w:rsid w:val="001B5E34"/>
    <w:rsid w:val="001B5F3F"/>
    <w:rsid w:val="001B6118"/>
    <w:rsid w:val="001B67C8"/>
    <w:rsid w:val="001C08BA"/>
    <w:rsid w:val="001C1BF5"/>
    <w:rsid w:val="001C1E9D"/>
    <w:rsid w:val="001C28F2"/>
    <w:rsid w:val="001C4FF5"/>
    <w:rsid w:val="001C64DA"/>
    <w:rsid w:val="001C7D56"/>
    <w:rsid w:val="001D032E"/>
    <w:rsid w:val="001D0D57"/>
    <w:rsid w:val="001D14BD"/>
    <w:rsid w:val="001D1A00"/>
    <w:rsid w:val="001D2D86"/>
    <w:rsid w:val="001D310C"/>
    <w:rsid w:val="001D3E13"/>
    <w:rsid w:val="001D42B5"/>
    <w:rsid w:val="001D49C0"/>
    <w:rsid w:val="001D4B27"/>
    <w:rsid w:val="001D50F5"/>
    <w:rsid w:val="001D66E3"/>
    <w:rsid w:val="001E028F"/>
    <w:rsid w:val="001E091F"/>
    <w:rsid w:val="001E26D5"/>
    <w:rsid w:val="001E35AD"/>
    <w:rsid w:val="001E4D02"/>
    <w:rsid w:val="001E4E96"/>
    <w:rsid w:val="001E4FA1"/>
    <w:rsid w:val="001E50F1"/>
    <w:rsid w:val="001E6E24"/>
    <w:rsid w:val="001E7337"/>
    <w:rsid w:val="001F0711"/>
    <w:rsid w:val="001F08CD"/>
    <w:rsid w:val="001F0F8F"/>
    <w:rsid w:val="001F29B0"/>
    <w:rsid w:val="001F2AA4"/>
    <w:rsid w:val="001F3F23"/>
    <w:rsid w:val="001F40E3"/>
    <w:rsid w:val="001F6331"/>
    <w:rsid w:val="00200436"/>
    <w:rsid w:val="00200A5F"/>
    <w:rsid w:val="00200B29"/>
    <w:rsid w:val="00200EE9"/>
    <w:rsid w:val="002018A2"/>
    <w:rsid w:val="00202C61"/>
    <w:rsid w:val="00202D00"/>
    <w:rsid w:val="00203EE9"/>
    <w:rsid w:val="0020693B"/>
    <w:rsid w:val="00206F7D"/>
    <w:rsid w:val="0020797D"/>
    <w:rsid w:val="00210301"/>
    <w:rsid w:val="00210A1E"/>
    <w:rsid w:val="0021171B"/>
    <w:rsid w:val="00211AED"/>
    <w:rsid w:val="00212263"/>
    <w:rsid w:val="002122FA"/>
    <w:rsid w:val="002138EC"/>
    <w:rsid w:val="00213C1D"/>
    <w:rsid w:val="00216394"/>
    <w:rsid w:val="00217749"/>
    <w:rsid w:val="00217EC3"/>
    <w:rsid w:val="00221CC8"/>
    <w:rsid w:val="00222CA0"/>
    <w:rsid w:val="00222CB4"/>
    <w:rsid w:val="00222DD1"/>
    <w:rsid w:val="00223742"/>
    <w:rsid w:val="00224E4A"/>
    <w:rsid w:val="00226432"/>
    <w:rsid w:val="00227841"/>
    <w:rsid w:val="00227BEB"/>
    <w:rsid w:val="00232A08"/>
    <w:rsid w:val="00233291"/>
    <w:rsid w:val="00233D1C"/>
    <w:rsid w:val="00233D33"/>
    <w:rsid w:val="0023406E"/>
    <w:rsid w:val="00235A1D"/>
    <w:rsid w:val="00235C4E"/>
    <w:rsid w:val="002361AC"/>
    <w:rsid w:val="0023637E"/>
    <w:rsid w:val="00236563"/>
    <w:rsid w:val="002372E7"/>
    <w:rsid w:val="0024018D"/>
    <w:rsid w:val="00240E42"/>
    <w:rsid w:val="00241F67"/>
    <w:rsid w:val="0024262C"/>
    <w:rsid w:val="0024266F"/>
    <w:rsid w:val="002427CB"/>
    <w:rsid w:val="00243416"/>
    <w:rsid w:val="00244152"/>
    <w:rsid w:val="002444E6"/>
    <w:rsid w:val="00245640"/>
    <w:rsid w:val="00247AB6"/>
    <w:rsid w:val="00247E24"/>
    <w:rsid w:val="002515A9"/>
    <w:rsid w:val="00251603"/>
    <w:rsid w:val="00251A8E"/>
    <w:rsid w:val="00251F33"/>
    <w:rsid w:val="002522A1"/>
    <w:rsid w:val="002536B5"/>
    <w:rsid w:val="0025404E"/>
    <w:rsid w:val="002546AB"/>
    <w:rsid w:val="002548AB"/>
    <w:rsid w:val="002549B5"/>
    <w:rsid w:val="00254A0E"/>
    <w:rsid w:val="00254F85"/>
    <w:rsid w:val="0025505C"/>
    <w:rsid w:val="00256757"/>
    <w:rsid w:val="00256989"/>
    <w:rsid w:val="00257033"/>
    <w:rsid w:val="00257DC9"/>
    <w:rsid w:val="00260130"/>
    <w:rsid w:val="0026124A"/>
    <w:rsid w:val="0026155E"/>
    <w:rsid w:val="00262284"/>
    <w:rsid w:val="00262F87"/>
    <w:rsid w:val="0026307E"/>
    <w:rsid w:val="00264175"/>
    <w:rsid w:val="00264487"/>
    <w:rsid w:val="002644D5"/>
    <w:rsid w:val="00264BAE"/>
    <w:rsid w:val="00265092"/>
    <w:rsid w:val="0026532C"/>
    <w:rsid w:val="00265359"/>
    <w:rsid w:val="00265652"/>
    <w:rsid w:val="00265763"/>
    <w:rsid w:val="00265CAF"/>
    <w:rsid w:val="00266EEE"/>
    <w:rsid w:val="00270034"/>
    <w:rsid w:val="00270726"/>
    <w:rsid w:val="002711BB"/>
    <w:rsid w:val="00271A01"/>
    <w:rsid w:val="00271FF7"/>
    <w:rsid w:val="00274ECA"/>
    <w:rsid w:val="00275307"/>
    <w:rsid w:val="0027580D"/>
    <w:rsid w:val="002759EF"/>
    <w:rsid w:val="0027608F"/>
    <w:rsid w:val="002762A9"/>
    <w:rsid w:val="0027687A"/>
    <w:rsid w:val="00276E50"/>
    <w:rsid w:val="00277461"/>
    <w:rsid w:val="00277776"/>
    <w:rsid w:val="00280037"/>
    <w:rsid w:val="00280213"/>
    <w:rsid w:val="00280270"/>
    <w:rsid w:val="00280639"/>
    <w:rsid w:val="00280DA8"/>
    <w:rsid w:val="002815DB"/>
    <w:rsid w:val="0028189F"/>
    <w:rsid w:val="002823ED"/>
    <w:rsid w:val="002856F8"/>
    <w:rsid w:val="002867EF"/>
    <w:rsid w:val="00287E84"/>
    <w:rsid w:val="00290411"/>
    <w:rsid w:val="002908D9"/>
    <w:rsid w:val="002912CF"/>
    <w:rsid w:val="00291474"/>
    <w:rsid w:val="0029195D"/>
    <w:rsid w:val="00291E5C"/>
    <w:rsid w:val="002927CC"/>
    <w:rsid w:val="00292EEC"/>
    <w:rsid w:val="00293251"/>
    <w:rsid w:val="00295019"/>
    <w:rsid w:val="00295B16"/>
    <w:rsid w:val="00296AD3"/>
    <w:rsid w:val="0029723C"/>
    <w:rsid w:val="00297BEA"/>
    <w:rsid w:val="00297D19"/>
    <w:rsid w:val="002A013B"/>
    <w:rsid w:val="002A034A"/>
    <w:rsid w:val="002A11C4"/>
    <w:rsid w:val="002A2547"/>
    <w:rsid w:val="002A2613"/>
    <w:rsid w:val="002A2E1A"/>
    <w:rsid w:val="002A2EAD"/>
    <w:rsid w:val="002A3BE9"/>
    <w:rsid w:val="002A429C"/>
    <w:rsid w:val="002A4F6A"/>
    <w:rsid w:val="002A4FEF"/>
    <w:rsid w:val="002A6FA0"/>
    <w:rsid w:val="002A7C41"/>
    <w:rsid w:val="002B02C1"/>
    <w:rsid w:val="002B09C1"/>
    <w:rsid w:val="002B15BD"/>
    <w:rsid w:val="002B165E"/>
    <w:rsid w:val="002B1846"/>
    <w:rsid w:val="002B3D84"/>
    <w:rsid w:val="002B6A89"/>
    <w:rsid w:val="002C042C"/>
    <w:rsid w:val="002C0EAF"/>
    <w:rsid w:val="002C238F"/>
    <w:rsid w:val="002C2AFE"/>
    <w:rsid w:val="002C2B9D"/>
    <w:rsid w:val="002C32BB"/>
    <w:rsid w:val="002C45EB"/>
    <w:rsid w:val="002C473C"/>
    <w:rsid w:val="002C4FAD"/>
    <w:rsid w:val="002C5819"/>
    <w:rsid w:val="002C5D62"/>
    <w:rsid w:val="002C62E5"/>
    <w:rsid w:val="002C6C4E"/>
    <w:rsid w:val="002D0A1A"/>
    <w:rsid w:val="002D3F93"/>
    <w:rsid w:val="002D4E9E"/>
    <w:rsid w:val="002D53E2"/>
    <w:rsid w:val="002D63F6"/>
    <w:rsid w:val="002D6F32"/>
    <w:rsid w:val="002D7A73"/>
    <w:rsid w:val="002E0F82"/>
    <w:rsid w:val="002E172E"/>
    <w:rsid w:val="002E36E7"/>
    <w:rsid w:val="002E484E"/>
    <w:rsid w:val="002E53BE"/>
    <w:rsid w:val="002E5B23"/>
    <w:rsid w:val="002E6B33"/>
    <w:rsid w:val="002E78C6"/>
    <w:rsid w:val="002E7C03"/>
    <w:rsid w:val="002F0C46"/>
    <w:rsid w:val="002F29D4"/>
    <w:rsid w:val="002F34BD"/>
    <w:rsid w:val="002F3F2A"/>
    <w:rsid w:val="002F4892"/>
    <w:rsid w:val="002F774C"/>
    <w:rsid w:val="00300E30"/>
    <w:rsid w:val="00300FF9"/>
    <w:rsid w:val="003013F1"/>
    <w:rsid w:val="00301EF2"/>
    <w:rsid w:val="00302465"/>
    <w:rsid w:val="00302C5F"/>
    <w:rsid w:val="0030471B"/>
    <w:rsid w:val="003049D9"/>
    <w:rsid w:val="0030584E"/>
    <w:rsid w:val="00305E27"/>
    <w:rsid w:val="00306334"/>
    <w:rsid w:val="00306E51"/>
    <w:rsid w:val="003072B7"/>
    <w:rsid w:val="003073C8"/>
    <w:rsid w:val="003076F6"/>
    <w:rsid w:val="00307813"/>
    <w:rsid w:val="003103CC"/>
    <w:rsid w:val="003119EC"/>
    <w:rsid w:val="00311D67"/>
    <w:rsid w:val="0031266A"/>
    <w:rsid w:val="00312D4B"/>
    <w:rsid w:val="00313D60"/>
    <w:rsid w:val="00314C51"/>
    <w:rsid w:val="00315045"/>
    <w:rsid w:val="00315E4B"/>
    <w:rsid w:val="00315EF4"/>
    <w:rsid w:val="00316C08"/>
    <w:rsid w:val="0032032F"/>
    <w:rsid w:val="0032089C"/>
    <w:rsid w:val="00320BEB"/>
    <w:rsid w:val="00320D23"/>
    <w:rsid w:val="003213A4"/>
    <w:rsid w:val="003221D0"/>
    <w:rsid w:val="00322A53"/>
    <w:rsid w:val="0032565D"/>
    <w:rsid w:val="00326177"/>
    <w:rsid w:val="00326313"/>
    <w:rsid w:val="00327FBC"/>
    <w:rsid w:val="00330216"/>
    <w:rsid w:val="00330F5A"/>
    <w:rsid w:val="00331137"/>
    <w:rsid w:val="003320D2"/>
    <w:rsid w:val="00332CC4"/>
    <w:rsid w:val="0033379D"/>
    <w:rsid w:val="003340F1"/>
    <w:rsid w:val="003347C7"/>
    <w:rsid w:val="00335BE8"/>
    <w:rsid w:val="00335E4C"/>
    <w:rsid w:val="00335EA1"/>
    <w:rsid w:val="0033632B"/>
    <w:rsid w:val="00337641"/>
    <w:rsid w:val="003376CB"/>
    <w:rsid w:val="003434CE"/>
    <w:rsid w:val="0034566F"/>
    <w:rsid w:val="00345C2D"/>
    <w:rsid w:val="00347DDA"/>
    <w:rsid w:val="00347F33"/>
    <w:rsid w:val="00350B1D"/>
    <w:rsid w:val="00350C1E"/>
    <w:rsid w:val="00350F37"/>
    <w:rsid w:val="003515EA"/>
    <w:rsid w:val="00351D2A"/>
    <w:rsid w:val="00352222"/>
    <w:rsid w:val="00352439"/>
    <w:rsid w:val="0035252E"/>
    <w:rsid w:val="0035299A"/>
    <w:rsid w:val="00353F72"/>
    <w:rsid w:val="0035442E"/>
    <w:rsid w:val="00354805"/>
    <w:rsid w:val="00354A4F"/>
    <w:rsid w:val="00354B5B"/>
    <w:rsid w:val="00354F3E"/>
    <w:rsid w:val="0035528E"/>
    <w:rsid w:val="0035581A"/>
    <w:rsid w:val="00356D12"/>
    <w:rsid w:val="00356DF2"/>
    <w:rsid w:val="003579F1"/>
    <w:rsid w:val="003613B1"/>
    <w:rsid w:val="0036291F"/>
    <w:rsid w:val="00362973"/>
    <w:rsid w:val="003632FE"/>
    <w:rsid w:val="00363D36"/>
    <w:rsid w:val="00364AB8"/>
    <w:rsid w:val="003651B1"/>
    <w:rsid w:val="003652BD"/>
    <w:rsid w:val="0036611A"/>
    <w:rsid w:val="003671D4"/>
    <w:rsid w:val="00367DA0"/>
    <w:rsid w:val="003701F5"/>
    <w:rsid w:val="003706A0"/>
    <w:rsid w:val="00370B16"/>
    <w:rsid w:val="00370E8C"/>
    <w:rsid w:val="0037247B"/>
    <w:rsid w:val="0037249F"/>
    <w:rsid w:val="003727A8"/>
    <w:rsid w:val="003730A9"/>
    <w:rsid w:val="00373B68"/>
    <w:rsid w:val="00375585"/>
    <w:rsid w:val="003758D1"/>
    <w:rsid w:val="003762B7"/>
    <w:rsid w:val="003765B7"/>
    <w:rsid w:val="00376818"/>
    <w:rsid w:val="00377308"/>
    <w:rsid w:val="00377365"/>
    <w:rsid w:val="00377836"/>
    <w:rsid w:val="00377BEB"/>
    <w:rsid w:val="00381F99"/>
    <w:rsid w:val="0038202E"/>
    <w:rsid w:val="00384984"/>
    <w:rsid w:val="003854EF"/>
    <w:rsid w:val="00385CDF"/>
    <w:rsid w:val="00385DE8"/>
    <w:rsid w:val="00386AE7"/>
    <w:rsid w:val="00387AE7"/>
    <w:rsid w:val="00387E4F"/>
    <w:rsid w:val="003901F8"/>
    <w:rsid w:val="003903BB"/>
    <w:rsid w:val="00390885"/>
    <w:rsid w:val="00391CB7"/>
    <w:rsid w:val="003928D2"/>
    <w:rsid w:val="00392A86"/>
    <w:rsid w:val="00393172"/>
    <w:rsid w:val="0039337B"/>
    <w:rsid w:val="0039396A"/>
    <w:rsid w:val="00393A45"/>
    <w:rsid w:val="003945FA"/>
    <w:rsid w:val="003951EB"/>
    <w:rsid w:val="0039761B"/>
    <w:rsid w:val="00397C8E"/>
    <w:rsid w:val="00397F67"/>
    <w:rsid w:val="003A159C"/>
    <w:rsid w:val="003A1C86"/>
    <w:rsid w:val="003A1EC3"/>
    <w:rsid w:val="003A2545"/>
    <w:rsid w:val="003A2A33"/>
    <w:rsid w:val="003A2AFE"/>
    <w:rsid w:val="003A2FD9"/>
    <w:rsid w:val="003A3281"/>
    <w:rsid w:val="003A41CB"/>
    <w:rsid w:val="003A46C0"/>
    <w:rsid w:val="003A6A07"/>
    <w:rsid w:val="003A6A7B"/>
    <w:rsid w:val="003A7117"/>
    <w:rsid w:val="003B0D03"/>
    <w:rsid w:val="003B193D"/>
    <w:rsid w:val="003B306F"/>
    <w:rsid w:val="003B30DC"/>
    <w:rsid w:val="003B37A3"/>
    <w:rsid w:val="003B3D96"/>
    <w:rsid w:val="003B40FA"/>
    <w:rsid w:val="003B5398"/>
    <w:rsid w:val="003B5D40"/>
    <w:rsid w:val="003B625A"/>
    <w:rsid w:val="003C0432"/>
    <w:rsid w:val="003C0932"/>
    <w:rsid w:val="003C133B"/>
    <w:rsid w:val="003C2284"/>
    <w:rsid w:val="003C2D81"/>
    <w:rsid w:val="003C322A"/>
    <w:rsid w:val="003C3867"/>
    <w:rsid w:val="003C3A1D"/>
    <w:rsid w:val="003C3B45"/>
    <w:rsid w:val="003C5271"/>
    <w:rsid w:val="003C55C2"/>
    <w:rsid w:val="003C5A70"/>
    <w:rsid w:val="003C6D86"/>
    <w:rsid w:val="003D0359"/>
    <w:rsid w:val="003D06FC"/>
    <w:rsid w:val="003D071D"/>
    <w:rsid w:val="003D1931"/>
    <w:rsid w:val="003D199B"/>
    <w:rsid w:val="003D48AA"/>
    <w:rsid w:val="003D6D0E"/>
    <w:rsid w:val="003D750A"/>
    <w:rsid w:val="003E0B6C"/>
    <w:rsid w:val="003E24CB"/>
    <w:rsid w:val="003E311C"/>
    <w:rsid w:val="003E4A8B"/>
    <w:rsid w:val="003E56A9"/>
    <w:rsid w:val="003E59F0"/>
    <w:rsid w:val="003E5EB4"/>
    <w:rsid w:val="003E6431"/>
    <w:rsid w:val="003E79D8"/>
    <w:rsid w:val="003E7D26"/>
    <w:rsid w:val="003F02F6"/>
    <w:rsid w:val="003F0E7F"/>
    <w:rsid w:val="003F142C"/>
    <w:rsid w:val="003F147D"/>
    <w:rsid w:val="003F2244"/>
    <w:rsid w:val="003F2A87"/>
    <w:rsid w:val="003F382A"/>
    <w:rsid w:val="003F3E3D"/>
    <w:rsid w:val="003F520A"/>
    <w:rsid w:val="003F76E2"/>
    <w:rsid w:val="003F7CD4"/>
    <w:rsid w:val="003F7F63"/>
    <w:rsid w:val="00400771"/>
    <w:rsid w:val="00400CF0"/>
    <w:rsid w:val="00401793"/>
    <w:rsid w:val="00404473"/>
    <w:rsid w:val="00405596"/>
    <w:rsid w:val="00405C1A"/>
    <w:rsid w:val="00405F39"/>
    <w:rsid w:val="00406F36"/>
    <w:rsid w:val="004070E1"/>
    <w:rsid w:val="004074AA"/>
    <w:rsid w:val="00410496"/>
    <w:rsid w:val="004107F5"/>
    <w:rsid w:val="00410CB7"/>
    <w:rsid w:val="00410DAB"/>
    <w:rsid w:val="00411E3F"/>
    <w:rsid w:val="0041254F"/>
    <w:rsid w:val="0041259B"/>
    <w:rsid w:val="0041274E"/>
    <w:rsid w:val="004130E0"/>
    <w:rsid w:val="00413457"/>
    <w:rsid w:val="004136E3"/>
    <w:rsid w:val="00413FFD"/>
    <w:rsid w:val="00415359"/>
    <w:rsid w:val="00415536"/>
    <w:rsid w:val="00415860"/>
    <w:rsid w:val="00415B68"/>
    <w:rsid w:val="00416D3E"/>
    <w:rsid w:val="00417413"/>
    <w:rsid w:val="00420432"/>
    <w:rsid w:val="004208CF"/>
    <w:rsid w:val="00420C35"/>
    <w:rsid w:val="00420EA4"/>
    <w:rsid w:val="004228AF"/>
    <w:rsid w:val="004255BD"/>
    <w:rsid w:val="0042628A"/>
    <w:rsid w:val="00426B6C"/>
    <w:rsid w:val="00426C04"/>
    <w:rsid w:val="0043150F"/>
    <w:rsid w:val="00431640"/>
    <w:rsid w:val="0043431F"/>
    <w:rsid w:val="00434392"/>
    <w:rsid w:val="00434F4F"/>
    <w:rsid w:val="00435B83"/>
    <w:rsid w:val="004365EF"/>
    <w:rsid w:val="004366C5"/>
    <w:rsid w:val="0043679F"/>
    <w:rsid w:val="004376BE"/>
    <w:rsid w:val="0043770B"/>
    <w:rsid w:val="00441238"/>
    <w:rsid w:val="00443DCD"/>
    <w:rsid w:val="004447B1"/>
    <w:rsid w:val="00446EB4"/>
    <w:rsid w:val="0045070F"/>
    <w:rsid w:val="00451A76"/>
    <w:rsid w:val="0045279E"/>
    <w:rsid w:val="00452A47"/>
    <w:rsid w:val="00452CC0"/>
    <w:rsid w:val="00452CD0"/>
    <w:rsid w:val="00452D24"/>
    <w:rsid w:val="004540E4"/>
    <w:rsid w:val="004544D4"/>
    <w:rsid w:val="00454A09"/>
    <w:rsid w:val="0045714D"/>
    <w:rsid w:val="004573D2"/>
    <w:rsid w:val="00457645"/>
    <w:rsid w:val="004622C1"/>
    <w:rsid w:val="004637CA"/>
    <w:rsid w:val="00463BA2"/>
    <w:rsid w:val="00464FAB"/>
    <w:rsid w:val="0046554B"/>
    <w:rsid w:val="0046565B"/>
    <w:rsid w:val="004658B1"/>
    <w:rsid w:val="00466020"/>
    <w:rsid w:val="0046614C"/>
    <w:rsid w:val="00467238"/>
    <w:rsid w:val="00467333"/>
    <w:rsid w:val="00471ED7"/>
    <w:rsid w:val="004725A5"/>
    <w:rsid w:val="00472987"/>
    <w:rsid w:val="004740A6"/>
    <w:rsid w:val="00474CED"/>
    <w:rsid w:val="00475401"/>
    <w:rsid w:val="004755E1"/>
    <w:rsid w:val="004770ED"/>
    <w:rsid w:val="00477806"/>
    <w:rsid w:val="00477D38"/>
    <w:rsid w:val="004807B5"/>
    <w:rsid w:val="004808FE"/>
    <w:rsid w:val="00480F4A"/>
    <w:rsid w:val="00482BE4"/>
    <w:rsid w:val="00482FAD"/>
    <w:rsid w:val="00483485"/>
    <w:rsid w:val="00484411"/>
    <w:rsid w:val="00485499"/>
    <w:rsid w:val="00485A44"/>
    <w:rsid w:val="00485A96"/>
    <w:rsid w:val="00485D06"/>
    <w:rsid w:val="0048680D"/>
    <w:rsid w:val="0048680F"/>
    <w:rsid w:val="0048716A"/>
    <w:rsid w:val="00487891"/>
    <w:rsid w:val="004909DD"/>
    <w:rsid w:val="00491F35"/>
    <w:rsid w:val="00492B36"/>
    <w:rsid w:val="004958F8"/>
    <w:rsid w:val="0049669F"/>
    <w:rsid w:val="00496F46"/>
    <w:rsid w:val="004975FA"/>
    <w:rsid w:val="00497AA9"/>
    <w:rsid w:val="004A0617"/>
    <w:rsid w:val="004A097B"/>
    <w:rsid w:val="004A3C86"/>
    <w:rsid w:val="004A3D92"/>
    <w:rsid w:val="004A430F"/>
    <w:rsid w:val="004A4F30"/>
    <w:rsid w:val="004A5030"/>
    <w:rsid w:val="004A56D8"/>
    <w:rsid w:val="004A5B28"/>
    <w:rsid w:val="004A5FF3"/>
    <w:rsid w:val="004A7933"/>
    <w:rsid w:val="004B00F1"/>
    <w:rsid w:val="004B0D1A"/>
    <w:rsid w:val="004B14F9"/>
    <w:rsid w:val="004B289C"/>
    <w:rsid w:val="004B3077"/>
    <w:rsid w:val="004B3879"/>
    <w:rsid w:val="004B3B12"/>
    <w:rsid w:val="004B4775"/>
    <w:rsid w:val="004B486D"/>
    <w:rsid w:val="004B503F"/>
    <w:rsid w:val="004B5487"/>
    <w:rsid w:val="004B5D91"/>
    <w:rsid w:val="004B654D"/>
    <w:rsid w:val="004B6CDE"/>
    <w:rsid w:val="004C0B80"/>
    <w:rsid w:val="004C0DCA"/>
    <w:rsid w:val="004C1212"/>
    <w:rsid w:val="004C1492"/>
    <w:rsid w:val="004C1F09"/>
    <w:rsid w:val="004C3BEE"/>
    <w:rsid w:val="004C3D30"/>
    <w:rsid w:val="004C3FB1"/>
    <w:rsid w:val="004C64C4"/>
    <w:rsid w:val="004C6F14"/>
    <w:rsid w:val="004C74D8"/>
    <w:rsid w:val="004C7B58"/>
    <w:rsid w:val="004D034D"/>
    <w:rsid w:val="004D232A"/>
    <w:rsid w:val="004D52EF"/>
    <w:rsid w:val="004D5D57"/>
    <w:rsid w:val="004D6318"/>
    <w:rsid w:val="004D65C8"/>
    <w:rsid w:val="004D6712"/>
    <w:rsid w:val="004D7124"/>
    <w:rsid w:val="004D76DF"/>
    <w:rsid w:val="004E00FA"/>
    <w:rsid w:val="004E1F7D"/>
    <w:rsid w:val="004E3408"/>
    <w:rsid w:val="004E3B7B"/>
    <w:rsid w:val="004E48E6"/>
    <w:rsid w:val="004E6884"/>
    <w:rsid w:val="004E700D"/>
    <w:rsid w:val="004E7535"/>
    <w:rsid w:val="004E7FF0"/>
    <w:rsid w:val="004F10F1"/>
    <w:rsid w:val="004F1A17"/>
    <w:rsid w:val="004F2387"/>
    <w:rsid w:val="004F2B49"/>
    <w:rsid w:val="004F2F51"/>
    <w:rsid w:val="004F30E1"/>
    <w:rsid w:val="004F363C"/>
    <w:rsid w:val="004F4196"/>
    <w:rsid w:val="004F4714"/>
    <w:rsid w:val="004F57C9"/>
    <w:rsid w:val="004F5C59"/>
    <w:rsid w:val="004F5C62"/>
    <w:rsid w:val="004F6A62"/>
    <w:rsid w:val="004F6F7D"/>
    <w:rsid w:val="004F742C"/>
    <w:rsid w:val="004F7546"/>
    <w:rsid w:val="00500702"/>
    <w:rsid w:val="00502446"/>
    <w:rsid w:val="005024B1"/>
    <w:rsid w:val="00502507"/>
    <w:rsid w:val="005029CE"/>
    <w:rsid w:val="005031C4"/>
    <w:rsid w:val="00504794"/>
    <w:rsid w:val="00505138"/>
    <w:rsid w:val="005056D0"/>
    <w:rsid w:val="0050656A"/>
    <w:rsid w:val="0051034A"/>
    <w:rsid w:val="005121C6"/>
    <w:rsid w:val="00512B31"/>
    <w:rsid w:val="00512B54"/>
    <w:rsid w:val="00512D81"/>
    <w:rsid w:val="005135CB"/>
    <w:rsid w:val="00514250"/>
    <w:rsid w:val="00514ED1"/>
    <w:rsid w:val="00514EDB"/>
    <w:rsid w:val="00515399"/>
    <w:rsid w:val="0051575A"/>
    <w:rsid w:val="00515A9D"/>
    <w:rsid w:val="00515DA2"/>
    <w:rsid w:val="00517141"/>
    <w:rsid w:val="00520F07"/>
    <w:rsid w:val="00521C7D"/>
    <w:rsid w:val="00523AFD"/>
    <w:rsid w:val="00524137"/>
    <w:rsid w:val="00524EF5"/>
    <w:rsid w:val="00525190"/>
    <w:rsid w:val="005258A2"/>
    <w:rsid w:val="00530E4A"/>
    <w:rsid w:val="005314EE"/>
    <w:rsid w:val="00531864"/>
    <w:rsid w:val="005318D8"/>
    <w:rsid w:val="00533C21"/>
    <w:rsid w:val="0053422B"/>
    <w:rsid w:val="00534F59"/>
    <w:rsid w:val="00535385"/>
    <w:rsid w:val="00536195"/>
    <w:rsid w:val="0053621F"/>
    <w:rsid w:val="00540660"/>
    <w:rsid w:val="00541E6D"/>
    <w:rsid w:val="005422F2"/>
    <w:rsid w:val="0054267A"/>
    <w:rsid w:val="00543BC7"/>
    <w:rsid w:val="00543F8A"/>
    <w:rsid w:val="00545829"/>
    <w:rsid w:val="00545D7E"/>
    <w:rsid w:val="00546E30"/>
    <w:rsid w:val="005478C7"/>
    <w:rsid w:val="005514A6"/>
    <w:rsid w:val="00551755"/>
    <w:rsid w:val="00551965"/>
    <w:rsid w:val="00551F7B"/>
    <w:rsid w:val="005525E3"/>
    <w:rsid w:val="00552E05"/>
    <w:rsid w:val="00552EC6"/>
    <w:rsid w:val="00553A21"/>
    <w:rsid w:val="00553A4E"/>
    <w:rsid w:val="0055477C"/>
    <w:rsid w:val="00554854"/>
    <w:rsid w:val="00554CBF"/>
    <w:rsid w:val="00554F09"/>
    <w:rsid w:val="00554F30"/>
    <w:rsid w:val="00557B5F"/>
    <w:rsid w:val="00560D3A"/>
    <w:rsid w:val="00560F80"/>
    <w:rsid w:val="00561377"/>
    <w:rsid w:val="00561B9C"/>
    <w:rsid w:val="00562329"/>
    <w:rsid w:val="00562AEB"/>
    <w:rsid w:val="00564099"/>
    <w:rsid w:val="00564726"/>
    <w:rsid w:val="00566635"/>
    <w:rsid w:val="005666A2"/>
    <w:rsid w:val="00567C81"/>
    <w:rsid w:val="00570D73"/>
    <w:rsid w:val="005713AD"/>
    <w:rsid w:val="0057180A"/>
    <w:rsid w:val="005726BF"/>
    <w:rsid w:val="00572CEB"/>
    <w:rsid w:val="00572D9B"/>
    <w:rsid w:val="0057302D"/>
    <w:rsid w:val="00574570"/>
    <w:rsid w:val="00575217"/>
    <w:rsid w:val="00576946"/>
    <w:rsid w:val="005774A5"/>
    <w:rsid w:val="00577A35"/>
    <w:rsid w:val="00577BB1"/>
    <w:rsid w:val="00580623"/>
    <w:rsid w:val="00581096"/>
    <w:rsid w:val="0058152D"/>
    <w:rsid w:val="00581B9E"/>
    <w:rsid w:val="0058236B"/>
    <w:rsid w:val="0058341B"/>
    <w:rsid w:val="00584875"/>
    <w:rsid w:val="0058561A"/>
    <w:rsid w:val="00585729"/>
    <w:rsid w:val="00587603"/>
    <w:rsid w:val="00587F54"/>
    <w:rsid w:val="0059037A"/>
    <w:rsid w:val="005912A8"/>
    <w:rsid w:val="005939C9"/>
    <w:rsid w:val="00593E53"/>
    <w:rsid w:val="005944D2"/>
    <w:rsid w:val="005944D8"/>
    <w:rsid w:val="00595EB2"/>
    <w:rsid w:val="00596499"/>
    <w:rsid w:val="00596CF7"/>
    <w:rsid w:val="00597812"/>
    <w:rsid w:val="005A17CC"/>
    <w:rsid w:val="005A28F9"/>
    <w:rsid w:val="005A54A8"/>
    <w:rsid w:val="005A6BDA"/>
    <w:rsid w:val="005A7C50"/>
    <w:rsid w:val="005B0C4F"/>
    <w:rsid w:val="005B2428"/>
    <w:rsid w:val="005B3790"/>
    <w:rsid w:val="005B388F"/>
    <w:rsid w:val="005B5980"/>
    <w:rsid w:val="005B6034"/>
    <w:rsid w:val="005B60FE"/>
    <w:rsid w:val="005B6E79"/>
    <w:rsid w:val="005C138A"/>
    <w:rsid w:val="005C1EA2"/>
    <w:rsid w:val="005C3551"/>
    <w:rsid w:val="005C3C09"/>
    <w:rsid w:val="005C4F7D"/>
    <w:rsid w:val="005C55FD"/>
    <w:rsid w:val="005C56F7"/>
    <w:rsid w:val="005C5750"/>
    <w:rsid w:val="005C6715"/>
    <w:rsid w:val="005D1070"/>
    <w:rsid w:val="005D15CE"/>
    <w:rsid w:val="005D199F"/>
    <w:rsid w:val="005D1A12"/>
    <w:rsid w:val="005D2314"/>
    <w:rsid w:val="005D4152"/>
    <w:rsid w:val="005D4248"/>
    <w:rsid w:val="005D5D5F"/>
    <w:rsid w:val="005D63F3"/>
    <w:rsid w:val="005D680D"/>
    <w:rsid w:val="005D6AD9"/>
    <w:rsid w:val="005D6D03"/>
    <w:rsid w:val="005D7062"/>
    <w:rsid w:val="005D74AD"/>
    <w:rsid w:val="005D764B"/>
    <w:rsid w:val="005E0363"/>
    <w:rsid w:val="005E0492"/>
    <w:rsid w:val="005E1304"/>
    <w:rsid w:val="005E409B"/>
    <w:rsid w:val="005E4F58"/>
    <w:rsid w:val="005E52B2"/>
    <w:rsid w:val="005E5C46"/>
    <w:rsid w:val="005F0457"/>
    <w:rsid w:val="005F1612"/>
    <w:rsid w:val="005F3640"/>
    <w:rsid w:val="005F372A"/>
    <w:rsid w:val="005F3E09"/>
    <w:rsid w:val="005F524F"/>
    <w:rsid w:val="005F52B6"/>
    <w:rsid w:val="005F6049"/>
    <w:rsid w:val="005F78F6"/>
    <w:rsid w:val="005F7D21"/>
    <w:rsid w:val="005F7FDC"/>
    <w:rsid w:val="0060024C"/>
    <w:rsid w:val="006013CF"/>
    <w:rsid w:val="00602FB4"/>
    <w:rsid w:val="00604DF1"/>
    <w:rsid w:val="0060509F"/>
    <w:rsid w:val="00605B5D"/>
    <w:rsid w:val="00607D01"/>
    <w:rsid w:val="0061054D"/>
    <w:rsid w:val="0061116C"/>
    <w:rsid w:val="0061140A"/>
    <w:rsid w:val="00611D85"/>
    <w:rsid w:val="00613018"/>
    <w:rsid w:val="0061509B"/>
    <w:rsid w:val="00615440"/>
    <w:rsid w:val="006156BE"/>
    <w:rsid w:val="00616864"/>
    <w:rsid w:val="00616B2F"/>
    <w:rsid w:val="00616F68"/>
    <w:rsid w:val="006173EF"/>
    <w:rsid w:val="00617969"/>
    <w:rsid w:val="00620750"/>
    <w:rsid w:val="006220AC"/>
    <w:rsid w:val="00623D88"/>
    <w:rsid w:val="00625AAF"/>
    <w:rsid w:val="00626B60"/>
    <w:rsid w:val="00626C12"/>
    <w:rsid w:val="00626DE1"/>
    <w:rsid w:val="00627962"/>
    <w:rsid w:val="006305FB"/>
    <w:rsid w:val="00630B89"/>
    <w:rsid w:val="00631358"/>
    <w:rsid w:val="00633EED"/>
    <w:rsid w:val="0063449E"/>
    <w:rsid w:val="00634B8B"/>
    <w:rsid w:val="006350C6"/>
    <w:rsid w:val="00635657"/>
    <w:rsid w:val="00635DD0"/>
    <w:rsid w:val="0064018F"/>
    <w:rsid w:val="00640195"/>
    <w:rsid w:val="00641550"/>
    <w:rsid w:val="00642847"/>
    <w:rsid w:val="00643A7E"/>
    <w:rsid w:val="00644A75"/>
    <w:rsid w:val="00644EB0"/>
    <w:rsid w:val="00645337"/>
    <w:rsid w:val="006454F8"/>
    <w:rsid w:val="00645EBE"/>
    <w:rsid w:val="006469F5"/>
    <w:rsid w:val="00651312"/>
    <w:rsid w:val="00651D40"/>
    <w:rsid w:val="006520F6"/>
    <w:rsid w:val="00653AAF"/>
    <w:rsid w:val="00655895"/>
    <w:rsid w:val="00657682"/>
    <w:rsid w:val="00657854"/>
    <w:rsid w:val="00657D22"/>
    <w:rsid w:val="00660372"/>
    <w:rsid w:val="00663099"/>
    <w:rsid w:val="0066486E"/>
    <w:rsid w:val="006648BE"/>
    <w:rsid w:val="006666EE"/>
    <w:rsid w:val="006676CF"/>
    <w:rsid w:val="00667A9B"/>
    <w:rsid w:val="006704E2"/>
    <w:rsid w:val="00671147"/>
    <w:rsid w:val="0067215F"/>
    <w:rsid w:val="00673049"/>
    <w:rsid w:val="00673F3E"/>
    <w:rsid w:val="00675417"/>
    <w:rsid w:val="0067574D"/>
    <w:rsid w:val="00676CB4"/>
    <w:rsid w:val="00676EA7"/>
    <w:rsid w:val="006800D5"/>
    <w:rsid w:val="00681183"/>
    <w:rsid w:val="00681FB5"/>
    <w:rsid w:val="00683472"/>
    <w:rsid w:val="006836FA"/>
    <w:rsid w:val="006846AB"/>
    <w:rsid w:val="0068475E"/>
    <w:rsid w:val="00685D32"/>
    <w:rsid w:val="00686543"/>
    <w:rsid w:val="0068663C"/>
    <w:rsid w:val="0068683F"/>
    <w:rsid w:val="00687574"/>
    <w:rsid w:val="00690C71"/>
    <w:rsid w:val="00690E90"/>
    <w:rsid w:val="00691C55"/>
    <w:rsid w:val="0069202D"/>
    <w:rsid w:val="0069221B"/>
    <w:rsid w:val="0069268A"/>
    <w:rsid w:val="00692818"/>
    <w:rsid w:val="006944C6"/>
    <w:rsid w:val="00694B3D"/>
    <w:rsid w:val="00695B1E"/>
    <w:rsid w:val="0069647A"/>
    <w:rsid w:val="00696A3E"/>
    <w:rsid w:val="006A08BB"/>
    <w:rsid w:val="006A0D5F"/>
    <w:rsid w:val="006A2191"/>
    <w:rsid w:val="006A2CCD"/>
    <w:rsid w:val="006A48A7"/>
    <w:rsid w:val="006A4D1F"/>
    <w:rsid w:val="006A593E"/>
    <w:rsid w:val="006A6040"/>
    <w:rsid w:val="006A659C"/>
    <w:rsid w:val="006A6A81"/>
    <w:rsid w:val="006A71B8"/>
    <w:rsid w:val="006A749D"/>
    <w:rsid w:val="006B1108"/>
    <w:rsid w:val="006B1FB5"/>
    <w:rsid w:val="006B2066"/>
    <w:rsid w:val="006B2641"/>
    <w:rsid w:val="006B3142"/>
    <w:rsid w:val="006B35B1"/>
    <w:rsid w:val="006B3B16"/>
    <w:rsid w:val="006B3B1B"/>
    <w:rsid w:val="006B4DDF"/>
    <w:rsid w:val="006B5C3E"/>
    <w:rsid w:val="006B6971"/>
    <w:rsid w:val="006C0635"/>
    <w:rsid w:val="006C0CC2"/>
    <w:rsid w:val="006C18A0"/>
    <w:rsid w:val="006C1B9B"/>
    <w:rsid w:val="006C23CB"/>
    <w:rsid w:val="006C2E13"/>
    <w:rsid w:val="006C343D"/>
    <w:rsid w:val="006C4F67"/>
    <w:rsid w:val="006C5995"/>
    <w:rsid w:val="006C7DB8"/>
    <w:rsid w:val="006D03BB"/>
    <w:rsid w:val="006D04A8"/>
    <w:rsid w:val="006D0501"/>
    <w:rsid w:val="006D0F43"/>
    <w:rsid w:val="006D162C"/>
    <w:rsid w:val="006D42E5"/>
    <w:rsid w:val="006D4554"/>
    <w:rsid w:val="006D67B8"/>
    <w:rsid w:val="006E0B31"/>
    <w:rsid w:val="006E1726"/>
    <w:rsid w:val="006E3DA0"/>
    <w:rsid w:val="006E4047"/>
    <w:rsid w:val="006E43E0"/>
    <w:rsid w:val="006E49E6"/>
    <w:rsid w:val="006E6486"/>
    <w:rsid w:val="006E6966"/>
    <w:rsid w:val="006E6B2A"/>
    <w:rsid w:val="006E738F"/>
    <w:rsid w:val="006E7554"/>
    <w:rsid w:val="006E799E"/>
    <w:rsid w:val="006F03EC"/>
    <w:rsid w:val="006F15A2"/>
    <w:rsid w:val="006F1B37"/>
    <w:rsid w:val="006F310F"/>
    <w:rsid w:val="006F36FB"/>
    <w:rsid w:val="006F382D"/>
    <w:rsid w:val="006F5C0C"/>
    <w:rsid w:val="006F6142"/>
    <w:rsid w:val="006F6E95"/>
    <w:rsid w:val="006F7706"/>
    <w:rsid w:val="00700994"/>
    <w:rsid w:val="007010B9"/>
    <w:rsid w:val="00702C42"/>
    <w:rsid w:val="00702FAC"/>
    <w:rsid w:val="00704A1D"/>
    <w:rsid w:val="00704DA3"/>
    <w:rsid w:val="007053C3"/>
    <w:rsid w:val="0070714C"/>
    <w:rsid w:val="00707D46"/>
    <w:rsid w:val="00707E97"/>
    <w:rsid w:val="0071136E"/>
    <w:rsid w:val="007116BB"/>
    <w:rsid w:val="007117F3"/>
    <w:rsid w:val="0071269B"/>
    <w:rsid w:val="00712C1B"/>
    <w:rsid w:val="00713012"/>
    <w:rsid w:val="007131E2"/>
    <w:rsid w:val="00713F9F"/>
    <w:rsid w:val="007155ED"/>
    <w:rsid w:val="00715C1D"/>
    <w:rsid w:val="00717340"/>
    <w:rsid w:val="00720101"/>
    <w:rsid w:val="0072054C"/>
    <w:rsid w:val="007206C6"/>
    <w:rsid w:val="00720EA3"/>
    <w:rsid w:val="007223ED"/>
    <w:rsid w:val="00725D46"/>
    <w:rsid w:val="00726615"/>
    <w:rsid w:val="00730133"/>
    <w:rsid w:val="00731A23"/>
    <w:rsid w:val="00731FB8"/>
    <w:rsid w:val="0073352A"/>
    <w:rsid w:val="00735509"/>
    <w:rsid w:val="0073643B"/>
    <w:rsid w:val="007371E8"/>
    <w:rsid w:val="00737E0C"/>
    <w:rsid w:val="00740AA9"/>
    <w:rsid w:val="0074229C"/>
    <w:rsid w:val="007422FE"/>
    <w:rsid w:val="0074260F"/>
    <w:rsid w:val="00742E65"/>
    <w:rsid w:val="007435B5"/>
    <w:rsid w:val="00743A20"/>
    <w:rsid w:val="00743D23"/>
    <w:rsid w:val="00745EE7"/>
    <w:rsid w:val="00746AD1"/>
    <w:rsid w:val="007474D2"/>
    <w:rsid w:val="00750E53"/>
    <w:rsid w:val="0075103D"/>
    <w:rsid w:val="007512AD"/>
    <w:rsid w:val="00751CEE"/>
    <w:rsid w:val="00752038"/>
    <w:rsid w:val="0075208B"/>
    <w:rsid w:val="007526CC"/>
    <w:rsid w:val="00752DF5"/>
    <w:rsid w:val="00752FF7"/>
    <w:rsid w:val="007531EF"/>
    <w:rsid w:val="00753D09"/>
    <w:rsid w:val="007541D5"/>
    <w:rsid w:val="0075592B"/>
    <w:rsid w:val="00755BEF"/>
    <w:rsid w:val="007562C1"/>
    <w:rsid w:val="00756334"/>
    <w:rsid w:val="007566E3"/>
    <w:rsid w:val="00756993"/>
    <w:rsid w:val="00757787"/>
    <w:rsid w:val="00757EFE"/>
    <w:rsid w:val="007607FB"/>
    <w:rsid w:val="007622D7"/>
    <w:rsid w:val="007627DA"/>
    <w:rsid w:val="007643DE"/>
    <w:rsid w:val="007648A6"/>
    <w:rsid w:val="007651EE"/>
    <w:rsid w:val="00765C98"/>
    <w:rsid w:val="00765F40"/>
    <w:rsid w:val="00767976"/>
    <w:rsid w:val="00767D69"/>
    <w:rsid w:val="00767F5B"/>
    <w:rsid w:val="007721DB"/>
    <w:rsid w:val="00772988"/>
    <w:rsid w:val="007731B9"/>
    <w:rsid w:val="007733BA"/>
    <w:rsid w:val="0077357C"/>
    <w:rsid w:val="00773C32"/>
    <w:rsid w:val="00774E69"/>
    <w:rsid w:val="00775559"/>
    <w:rsid w:val="0077569A"/>
    <w:rsid w:val="00775721"/>
    <w:rsid w:val="00775B35"/>
    <w:rsid w:val="00776229"/>
    <w:rsid w:val="007764D0"/>
    <w:rsid w:val="00777EBD"/>
    <w:rsid w:val="007810EE"/>
    <w:rsid w:val="007812A8"/>
    <w:rsid w:val="00781DDE"/>
    <w:rsid w:val="00782B8B"/>
    <w:rsid w:val="007847BB"/>
    <w:rsid w:val="00784D01"/>
    <w:rsid w:val="007858D3"/>
    <w:rsid w:val="00785B89"/>
    <w:rsid w:val="007863C3"/>
    <w:rsid w:val="0078684F"/>
    <w:rsid w:val="00786B25"/>
    <w:rsid w:val="00787D3A"/>
    <w:rsid w:val="007904A4"/>
    <w:rsid w:val="0079094A"/>
    <w:rsid w:val="00790EF1"/>
    <w:rsid w:val="00791FE8"/>
    <w:rsid w:val="00793428"/>
    <w:rsid w:val="007938A2"/>
    <w:rsid w:val="00796FAF"/>
    <w:rsid w:val="00797198"/>
    <w:rsid w:val="007A0548"/>
    <w:rsid w:val="007A0820"/>
    <w:rsid w:val="007A0B07"/>
    <w:rsid w:val="007A0C98"/>
    <w:rsid w:val="007A29A0"/>
    <w:rsid w:val="007A2A98"/>
    <w:rsid w:val="007A2B01"/>
    <w:rsid w:val="007A3B26"/>
    <w:rsid w:val="007A482A"/>
    <w:rsid w:val="007A4D50"/>
    <w:rsid w:val="007A4F0C"/>
    <w:rsid w:val="007A600E"/>
    <w:rsid w:val="007A6B83"/>
    <w:rsid w:val="007A6DD2"/>
    <w:rsid w:val="007B043E"/>
    <w:rsid w:val="007B0482"/>
    <w:rsid w:val="007B0B2C"/>
    <w:rsid w:val="007B106E"/>
    <w:rsid w:val="007B1E4F"/>
    <w:rsid w:val="007B296F"/>
    <w:rsid w:val="007B3AC0"/>
    <w:rsid w:val="007B4751"/>
    <w:rsid w:val="007B59FF"/>
    <w:rsid w:val="007B65F6"/>
    <w:rsid w:val="007B6E7F"/>
    <w:rsid w:val="007B7231"/>
    <w:rsid w:val="007B74FE"/>
    <w:rsid w:val="007C0E85"/>
    <w:rsid w:val="007C166E"/>
    <w:rsid w:val="007C209A"/>
    <w:rsid w:val="007C2123"/>
    <w:rsid w:val="007C25A0"/>
    <w:rsid w:val="007C25C7"/>
    <w:rsid w:val="007C2B81"/>
    <w:rsid w:val="007C3190"/>
    <w:rsid w:val="007C345D"/>
    <w:rsid w:val="007C4841"/>
    <w:rsid w:val="007C4FB0"/>
    <w:rsid w:val="007C5B39"/>
    <w:rsid w:val="007C68A3"/>
    <w:rsid w:val="007C699E"/>
    <w:rsid w:val="007C6F0A"/>
    <w:rsid w:val="007D0E2A"/>
    <w:rsid w:val="007D260C"/>
    <w:rsid w:val="007D2835"/>
    <w:rsid w:val="007D62C6"/>
    <w:rsid w:val="007D6B4C"/>
    <w:rsid w:val="007D6EA8"/>
    <w:rsid w:val="007D73F0"/>
    <w:rsid w:val="007E323A"/>
    <w:rsid w:val="007E33F8"/>
    <w:rsid w:val="007E5A48"/>
    <w:rsid w:val="007E677A"/>
    <w:rsid w:val="007E7304"/>
    <w:rsid w:val="007E769A"/>
    <w:rsid w:val="007F0CEF"/>
    <w:rsid w:val="007F3613"/>
    <w:rsid w:val="007F3B59"/>
    <w:rsid w:val="007F3F8D"/>
    <w:rsid w:val="007F4B7A"/>
    <w:rsid w:val="007F53B4"/>
    <w:rsid w:val="007F6CC1"/>
    <w:rsid w:val="0080017C"/>
    <w:rsid w:val="008003F3"/>
    <w:rsid w:val="008018DF"/>
    <w:rsid w:val="00801CE2"/>
    <w:rsid w:val="008020C5"/>
    <w:rsid w:val="008025CF"/>
    <w:rsid w:val="00803A5F"/>
    <w:rsid w:val="0080432A"/>
    <w:rsid w:val="008047F4"/>
    <w:rsid w:val="00804AA4"/>
    <w:rsid w:val="00805C8D"/>
    <w:rsid w:val="00806D53"/>
    <w:rsid w:val="00807DC6"/>
    <w:rsid w:val="00811206"/>
    <w:rsid w:val="008112FD"/>
    <w:rsid w:val="00811589"/>
    <w:rsid w:val="00812C33"/>
    <w:rsid w:val="0081323C"/>
    <w:rsid w:val="00813740"/>
    <w:rsid w:val="008139E2"/>
    <w:rsid w:val="00815BE2"/>
    <w:rsid w:val="008164B5"/>
    <w:rsid w:val="008166CF"/>
    <w:rsid w:val="008166DE"/>
    <w:rsid w:val="008166E2"/>
    <w:rsid w:val="00816B24"/>
    <w:rsid w:val="00817043"/>
    <w:rsid w:val="00820AFB"/>
    <w:rsid w:val="00820FDD"/>
    <w:rsid w:val="008227B3"/>
    <w:rsid w:val="0082309F"/>
    <w:rsid w:val="00823615"/>
    <w:rsid w:val="00823F87"/>
    <w:rsid w:val="0082436A"/>
    <w:rsid w:val="00824F66"/>
    <w:rsid w:val="008255CB"/>
    <w:rsid w:val="008279D1"/>
    <w:rsid w:val="00827F38"/>
    <w:rsid w:val="008315F8"/>
    <w:rsid w:val="008320FE"/>
    <w:rsid w:val="0083348A"/>
    <w:rsid w:val="008335FD"/>
    <w:rsid w:val="00833A35"/>
    <w:rsid w:val="00833A6D"/>
    <w:rsid w:val="00834848"/>
    <w:rsid w:val="00835230"/>
    <w:rsid w:val="008352EB"/>
    <w:rsid w:val="00835DB2"/>
    <w:rsid w:val="008361D6"/>
    <w:rsid w:val="00837560"/>
    <w:rsid w:val="00840B11"/>
    <w:rsid w:val="008413CC"/>
    <w:rsid w:val="008418D4"/>
    <w:rsid w:val="00841A9A"/>
    <w:rsid w:val="008423BF"/>
    <w:rsid w:val="00843508"/>
    <w:rsid w:val="00843A99"/>
    <w:rsid w:val="00843CEC"/>
    <w:rsid w:val="00843D11"/>
    <w:rsid w:val="00844B44"/>
    <w:rsid w:val="00845091"/>
    <w:rsid w:val="00845B60"/>
    <w:rsid w:val="00845F74"/>
    <w:rsid w:val="00847353"/>
    <w:rsid w:val="00851663"/>
    <w:rsid w:val="00851796"/>
    <w:rsid w:val="008518C9"/>
    <w:rsid w:val="00853564"/>
    <w:rsid w:val="0085372E"/>
    <w:rsid w:val="00853E6E"/>
    <w:rsid w:val="00854605"/>
    <w:rsid w:val="00856131"/>
    <w:rsid w:val="008561C0"/>
    <w:rsid w:val="00856817"/>
    <w:rsid w:val="00856A99"/>
    <w:rsid w:val="00857144"/>
    <w:rsid w:val="00857C7F"/>
    <w:rsid w:val="00861BE6"/>
    <w:rsid w:val="008621B7"/>
    <w:rsid w:val="0086348B"/>
    <w:rsid w:val="00864984"/>
    <w:rsid w:val="00864CD3"/>
    <w:rsid w:val="00864E5A"/>
    <w:rsid w:val="00865FCA"/>
    <w:rsid w:val="0086769F"/>
    <w:rsid w:val="008678EF"/>
    <w:rsid w:val="00867F63"/>
    <w:rsid w:val="00870622"/>
    <w:rsid w:val="00870C34"/>
    <w:rsid w:val="00870DD2"/>
    <w:rsid w:val="0087185C"/>
    <w:rsid w:val="00871E16"/>
    <w:rsid w:val="00872C26"/>
    <w:rsid w:val="00872F84"/>
    <w:rsid w:val="00873038"/>
    <w:rsid w:val="00873767"/>
    <w:rsid w:val="00873A90"/>
    <w:rsid w:val="00874DC3"/>
    <w:rsid w:val="008753A4"/>
    <w:rsid w:val="00875BA2"/>
    <w:rsid w:val="00875EFA"/>
    <w:rsid w:val="00877444"/>
    <w:rsid w:val="0087767A"/>
    <w:rsid w:val="00880C77"/>
    <w:rsid w:val="00881040"/>
    <w:rsid w:val="008814A0"/>
    <w:rsid w:val="00881B41"/>
    <w:rsid w:val="00881B4E"/>
    <w:rsid w:val="00881F26"/>
    <w:rsid w:val="0088287C"/>
    <w:rsid w:val="00882ABC"/>
    <w:rsid w:val="00883B19"/>
    <w:rsid w:val="008840ED"/>
    <w:rsid w:val="008853DF"/>
    <w:rsid w:val="00885B07"/>
    <w:rsid w:val="00886C2D"/>
    <w:rsid w:val="00886DFD"/>
    <w:rsid w:val="008874B9"/>
    <w:rsid w:val="00887D55"/>
    <w:rsid w:val="00887EF7"/>
    <w:rsid w:val="00890E9F"/>
    <w:rsid w:val="00890EF0"/>
    <w:rsid w:val="00890F96"/>
    <w:rsid w:val="00891987"/>
    <w:rsid w:val="00891C36"/>
    <w:rsid w:val="008921FD"/>
    <w:rsid w:val="00892EF3"/>
    <w:rsid w:val="008930AE"/>
    <w:rsid w:val="00893515"/>
    <w:rsid w:val="00894078"/>
    <w:rsid w:val="008940A0"/>
    <w:rsid w:val="0089507F"/>
    <w:rsid w:val="0089519A"/>
    <w:rsid w:val="00895555"/>
    <w:rsid w:val="00897DD1"/>
    <w:rsid w:val="008A13E8"/>
    <w:rsid w:val="008A207E"/>
    <w:rsid w:val="008A3750"/>
    <w:rsid w:val="008B01A4"/>
    <w:rsid w:val="008B07E2"/>
    <w:rsid w:val="008B18FC"/>
    <w:rsid w:val="008B1D7C"/>
    <w:rsid w:val="008B29B0"/>
    <w:rsid w:val="008B2BCC"/>
    <w:rsid w:val="008B4164"/>
    <w:rsid w:val="008B4E2E"/>
    <w:rsid w:val="008B5A66"/>
    <w:rsid w:val="008B5B69"/>
    <w:rsid w:val="008B6AE4"/>
    <w:rsid w:val="008B6E0F"/>
    <w:rsid w:val="008B710D"/>
    <w:rsid w:val="008B7212"/>
    <w:rsid w:val="008C0242"/>
    <w:rsid w:val="008C0B6A"/>
    <w:rsid w:val="008C0BFC"/>
    <w:rsid w:val="008C1EBA"/>
    <w:rsid w:val="008C2F18"/>
    <w:rsid w:val="008C378F"/>
    <w:rsid w:val="008C4020"/>
    <w:rsid w:val="008C4183"/>
    <w:rsid w:val="008C4CEF"/>
    <w:rsid w:val="008C5B2A"/>
    <w:rsid w:val="008C6D5C"/>
    <w:rsid w:val="008C780D"/>
    <w:rsid w:val="008D0753"/>
    <w:rsid w:val="008D0CA6"/>
    <w:rsid w:val="008D11D5"/>
    <w:rsid w:val="008D3302"/>
    <w:rsid w:val="008D3E8B"/>
    <w:rsid w:val="008D434F"/>
    <w:rsid w:val="008D4CB7"/>
    <w:rsid w:val="008D53C3"/>
    <w:rsid w:val="008D6697"/>
    <w:rsid w:val="008E0C1D"/>
    <w:rsid w:val="008E1BD3"/>
    <w:rsid w:val="008E1D40"/>
    <w:rsid w:val="008E5061"/>
    <w:rsid w:val="008E546A"/>
    <w:rsid w:val="008E5758"/>
    <w:rsid w:val="008E5878"/>
    <w:rsid w:val="008E5A54"/>
    <w:rsid w:val="008E61A9"/>
    <w:rsid w:val="008E61C0"/>
    <w:rsid w:val="008E6BA9"/>
    <w:rsid w:val="008E7636"/>
    <w:rsid w:val="008F0452"/>
    <w:rsid w:val="008F0556"/>
    <w:rsid w:val="008F0595"/>
    <w:rsid w:val="008F08F5"/>
    <w:rsid w:val="008F0FF4"/>
    <w:rsid w:val="008F1CF1"/>
    <w:rsid w:val="008F1EF5"/>
    <w:rsid w:val="008F3299"/>
    <w:rsid w:val="008F4A2A"/>
    <w:rsid w:val="008F5FCD"/>
    <w:rsid w:val="008F7AB3"/>
    <w:rsid w:val="00901046"/>
    <w:rsid w:val="009011A2"/>
    <w:rsid w:val="00901E82"/>
    <w:rsid w:val="00901FCE"/>
    <w:rsid w:val="00902F0D"/>
    <w:rsid w:val="00902FAB"/>
    <w:rsid w:val="00903AF9"/>
    <w:rsid w:val="0090424B"/>
    <w:rsid w:val="00904959"/>
    <w:rsid w:val="0090499F"/>
    <w:rsid w:val="00904B7C"/>
    <w:rsid w:val="00904E08"/>
    <w:rsid w:val="00905C82"/>
    <w:rsid w:val="00905CCB"/>
    <w:rsid w:val="00905D59"/>
    <w:rsid w:val="0090660E"/>
    <w:rsid w:val="00911684"/>
    <w:rsid w:val="00912015"/>
    <w:rsid w:val="0091209E"/>
    <w:rsid w:val="00912B9C"/>
    <w:rsid w:val="009130FF"/>
    <w:rsid w:val="009138A6"/>
    <w:rsid w:val="00915D13"/>
    <w:rsid w:val="00915D17"/>
    <w:rsid w:val="0091602A"/>
    <w:rsid w:val="00916667"/>
    <w:rsid w:val="009168BD"/>
    <w:rsid w:val="00917B33"/>
    <w:rsid w:val="00917E2E"/>
    <w:rsid w:val="00920D36"/>
    <w:rsid w:val="009213DA"/>
    <w:rsid w:val="00921488"/>
    <w:rsid w:val="0092180C"/>
    <w:rsid w:val="0092384C"/>
    <w:rsid w:val="00923F60"/>
    <w:rsid w:val="009253E3"/>
    <w:rsid w:val="009259B9"/>
    <w:rsid w:val="0092699B"/>
    <w:rsid w:val="00926B8A"/>
    <w:rsid w:val="0093179C"/>
    <w:rsid w:val="009318B8"/>
    <w:rsid w:val="009328A6"/>
    <w:rsid w:val="00932B62"/>
    <w:rsid w:val="00933060"/>
    <w:rsid w:val="009347E5"/>
    <w:rsid w:val="00934901"/>
    <w:rsid w:val="009360C5"/>
    <w:rsid w:val="00937E0A"/>
    <w:rsid w:val="00937EBE"/>
    <w:rsid w:val="009402C1"/>
    <w:rsid w:val="00940C08"/>
    <w:rsid w:val="0094264C"/>
    <w:rsid w:val="00942BF4"/>
    <w:rsid w:val="00942D34"/>
    <w:rsid w:val="00943084"/>
    <w:rsid w:val="00943255"/>
    <w:rsid w:val="00945BBA"/>
    <w:rsid w:val="00945DEF"/>
    <w:rsid w:val="009463E5"/>
    <w:rsid w:val="0094666E"/>
    <w:rsid w:val="00946B8A"/>
    <w:rsid w:val="00947B6C"/>
    <w:rsid w:val="00950B62"/>
    <w:rsid w:val="0095187B"/>
    <w:rsid w:val="00951DA0"/>
    <w:rsid w:val="00952011"/>
    <w:rsid w:val="009525C6"/>
    <w:rsid w:val="009526B8"/>
    <w:rsid w:val="00952933"/>
    <w:rsid w:val="009548B9"/>
    <w:rsid w:val="00954BFB"/>
    <w:rsid w:val="00955E5F"/>
    <w:rsid w:val="009564B7"/>
    <w:rsid w:val="00957B01"/>
    <w:rsid w:val="00957C6E"/>
    <w:rsid w:val="0096018F"/>
    <w:rsid w:val="00960B35"/>
    <w:rsid w:val="00961A0A"/>
    <w:rsid w:val="00961FEE"/>
    <w:rsid w:val="0096569D"/>
    <w:rsid w:val="00967520"/>
    <w:rsid w:val="009676E9"/>
    <w:rsid w:val="0096772C"/>
    <w:rsid w:val="00970284"/>
    <w:rsid w:val="00970C5B"/>
    <w:rsid w:val="00970FA5"/>
    <w:rsid w:val="00971030"/>
    <w:rsid w:val="0097119A"/>
    <w:rsid w:val="00971C9B"/>
    <w:rsid w:val="00973569"/>
    <w:rsid w:val="00974A01"/>
    <w:rsid w:val="00974AAD"/>
    <w:rsid w:val="00974C43"/>
    <w:rsid w:val="00975D4E"/>
    <w:rsid w:val="009776FC"/>
    <w:rsid w:val="0098040A"/>
    <w:rsid w:val="009807E1"/>
    <w:rsid w:val="00982514"/>
    <w:rsid w:val="00982B7B"/>
    <w:rsid w:val="00983D35"/>
    <w:rsid w:val="009864A2"/>
    <w:rsid w:val="00987AE4"/>
    <w:rsid w:val="00987EC6"/>
    <w:rsid w:val="00990D08"/>
    <w:rsid w:val="00990ED3"/>
    <w:rsid w:val="009913DA"/>
    <w:rsid w:val="00991ACC"/>
    <w:rsid w:val="00991D70"/>
    <w:rsid w:val="009926A0"/>
    <w:rsid w:val="009929EB"/>
    <w:rsid w:val="00993631"/>
    <w:rsid w:val="0099403A"/>
    <w:rsid w:val="009946D8"/>
    <w:rsid w:val="00994C41"/>
    <w:rsid w:val="0099532B"/>
    <w:rsid w:val="00995FA3"/>
    <w:rsid w:val="009968ED"/>
    <w:rsid w:val="00996FC8"/>
    <w:rsid w:val="009974F8"/>
    <w:rsid w:val="00997533"/>
    <w:rsid w:val="009977B0"/>
    <w:rsid w:val="00997AD6"/>
    <w:rsid w:val="009A176B"/>
    <w:rsid w:val="009A19E9"/>
    <w:rsid w:val="009A3128"/>
    <w:rsid w:val="009A3573"/>
    <w:rsid w:val="009A3C4B"/>
    <w:rsid w:val="009A6DC6"/>
    <w:rsid w:val="009A79AF"/>
    <w:rsid w:val="009A7D1B"/>
    <w:rsid w:val="009B1D93"/>
    <w:rsid w:val="009B291A"/>
    <w:rsid w:val="009B2F72"/>
    <w:rsid w:val="009B38A8"/>
    <w:rsid w:val="009B3BC3"/>
    <w:rsid w:val="009B44CB"/>
    <w:rsid w:val="009B453E"/>
    <w:rsid w:val="009B5099"/>
    <w:rsid w:val="009B5F40"/>
    <w:rsid w:val="009B6FB3"/>
    <w:rsid w:val="009B71CE"/>
    <w:rsid w:val="009B73B4"/>
    <w:rsid w:val="009B76E2"/>
    <w:rsid w:val="009B7AE1"/>
    <w:rsid w:val="009C0137"/>
    <w:rsid w:val="009C0549"/>
    <w:rsid w:val="009C08C7"/>
    <w:rsid w:val="009C0C94"/>
    <w:rsid w:val="009C0CFC"/>
    <w:rsid w:val="009C14D8"/>
    <w:rsid w:val="009C226F"/>
    <w:rsid w:val="009C2982"/>
    <w:rsid w:val="009C3468"/>
    <w:rsid w:val="009C45D7"/>
    <w:rsid w:val="009C469F"/>
    <w:rsid w:val="009C5BE4"/>
    <w:rsid w:val="009C721C"/>
    <w:rsid w:val="009C75AD"/>
    <w:rsid w:val="009D06A8"/>
    <w:rsid w:val="009D0DE2"/>
    <w:rsid w:val="009D10DA"/>
    <w:rsid w:val="009D2FF2"/>
    <w:rsid w:val="009D708C"/>
    <w:rsid w:val="009D75E7"/>
    <w:rsid w:val="009E00E2"/>
    <w:rsid w:val="009E2038"/>
    <w:rsid w:val="009E20DD"/>
    <w:rsid w:val="009E3936"/>
    <w:rsid w:val="009E393A"/>
    <w:rsid w:val="009E41C3"/>
    <w:rsid w:val="009E5B45"/>
    <w:rsid w:val="009E5DBA"/>
    <w:rsid w:val="009E7F82"/>
    <w:rsid w:val="009F02AC"/>
    <w:rsid w:val="009F0852"/>
    <w:rsid w:val="009F1413"/>
    <w:rsid w:val="009F2743"/>
    <w:rsid w:val="009F3B38"/>
    <w:rsid w:val="009F3B70"/>
    <w:rsid w:val="009F4292"/>
    <w:rsid w:val="009F53ED"/>
    <w:rsid w:val="009F72E4"/>
    <w:rsid w:val="00A00E6F"/>
    <w:rsid w:val="00A01310"/>
    <w:rsid w:val="00A015A8"/>
    <w:rsid w:val="00A01E47"/>
    <w:rsid w:val="00A0265E"/>
    <w:rsid w:val="00A02C13"/>
    <w:rsid w:val="00A033EA"/>
    <w:rsid w:val="00A037C8"/>
    <w:rsid w:val="00A0390D"/>
    <w:rsid w:val="00A03D02"/>
    <w:rsid w:val="00A07118"/>
    <w:rsid w:val="00A07A5B"/>
    <w:rsid w:val="00A10A2F"/>
    <w:rsid w:val="00A10DA1"/>
    <w:rsid w:val="00A12816"/>
    <w:rsid w:val="00A12EB2"/>
    <w:rsid w:val="00A139E7"/>
    <w:rsid w:val="00A14C13"/>
    <w:rsid w:val="00A15A51"/>
    <w:rsid w:val="00A15CEC"/>
    <w:rsid w:val="00A16809"/>
    <w:rsid w:val="00A171E3"/>
    <w:rsid w:val="00A17542"/>
    <w:rsid w:val="00A17B67"/>
    <w:rsid w:val="00A20465"/>
    <w:rsid w:val="00A21218"/>
    <w:rsid w:val="00A21642"/>
    <w:rsid w:val="00A219BF"/>
    <w:rsid w:val="00A22951"/>
    <w:rsid w:val="00A23356"/>
    <w:rsid w:val="00A24159"/>
    <w:rsid w:val="00A24A12"/>
    <w:rsid w:val="00A25937"/>
    <w:rsid w:val="00A26842"/>
    <w:rsid w:val="00A27F9D"/>
    <w:rsid w:val="00A302B2"/>
    <w:rsid w:val="00A302C1"/>
    <w:rsid w:val="00A30896"/>
    <w:rsid w:val="00A30A2A"/>
    <w:rsid w:val="00A31702"/>
    <w:rsid w:val="00A32CEB"/>
    <w:rsid w:val="00A33E28"/>
    <w:rsid w:val="00A33F1F"/>
    <w:rsid w:val="00A33FEF"/>
    <w:rsid w:val="00A345DC"/>
    <w:rsid w:val="00A3643A"/>
    <w:rsid w:val="00A36D98"/>
    <w:rsid w:val="00A400D7"/>
    <w:rsid w:val="00A402E1"/>
    <w:rsid w:val="00A41344"/>
    <w:rsid w:val="00A4152C"/>
    <w:rsid w:val="00A415AD"/>
    <w:rsid w:val="00A4167B"/>
    <w:rsid w:val="00A42414"/>
    <w:rsid w:val="00A42F3E"/>
    <w:rsid w:val="00A43332"/>
    <w:rsid w:val="00A433DC"/>
    <w:rsid w:val="00A446AB"/>
    <w:rsid w:val="00A462D1"/>
    <w:rsid w:val="00A46412"/>
    <w:rsid w:val="00A46C09"/>
    <w:rsid w:val="00A47125"/>
    <w:rsid w:val="00A51D49"/>
    <w:rsid w:val="00A52970"/>
    <w:rsid w:val="00A52BEE"/>
    <w:rsid w:val="00A534ED"/>
    <w:rsid w:val="00A53697"/>
    <w:rsid w:val="00A54929"/>
    <w:rsid w:val="00A5557A"/>
    <w:rsid w:val="00A5630E"/>
    <w:rsid w:val="00A57FCF"/>
    <w:rsid w:val="00A646DD"/>
    <w:rsid w:val="00A64D92"/>
    <w:rsid w:val="00A65044"/>
    <w:rsid w:val="00A66700"/>
    <w:rsid w:val="00A66968"/>
    <w:rsid w:val="00A66978"/>
    <w:rsid w:val="00A67069"/>
    <w:rsid w:val="00A672D9"/>
    <w:rsid w:val="00A673FF"/>
    <w:rsid w:val="00A679C7"/>
    <w:rsid w:val="00A706A0"/>
    <w:rsid w:val="00A735CE"/>
    <w:rsid w:val="00A735E5"/>
    <w:rsid w:val="00A73961"/>
    <w:rsid w:val="00A73E2E"/>
    <w:rsid w:val="00A74A3E"/>
    <w:rsid w:val="00A75745"/>
    <w:rsid w:val="00A75B11"/>
    <w:rsid w:val="00A75C38"/>
    <w:rsid w:val="00A76008"/>
    <w:rsid w:val="00A762BD"/>
    <w:rsid w:val="00A76CA4"/>
    <w:rsid w:val="00A77589"/>
    <w:rsid w:val="00A77971"/>
    <w:rsid w:val="00A80A9F"/>
    <w:rsid w:val="00A80DCB"/>
    <w:rsid w:val="00A81185"/>
    <w:rsid w:val="00A81F1D"/>
    <w:rsid w:val="00A84956"/>
    <w:rsid w:val="00A85A58"/>
    <w:rsid w:val="00A85CE8"/>
    <w:rsid w:val="00A868A5"/>
    <w:rsid w:val="00A86B18"/>
    <w:rsid w:val="00A87BA6"/>
    <w:rsid w:val="00A90918"/>
    <w:rsid w:val="00A90E7F"/>
    <w:rsid w:val="00A910A2"/>
    <w:rsid w:val="00A9133E"/>
    <w:rsid w:val="00A91E84"/>
    <w:rsid w:val="00A92F18"/>
    <w:rsid w:val="00A934C4"/>
    <w:rsid w:val="00A94AA0"/>
    <w:rsid w:val="00A9524F"/>
    <w:rsid w:val="00A95C63"/>
    <w:rsid w:val="00A96166"/>
    <w:rsid w:val="00A9669B"/>
    <w:rsid w:val="00A96759"/>
    <w:rsid w:val="00A96DA2"/>
    <w:rsid w:val="00A97933"/>
    <w:rsid w:val="00AA2FA9"/>
    <w:rsid w:val="00AA329A"/>
    <w:rsid w:val="00AA3437"/>
    <w:rsid w:val="00AA4BDE"/>
    <w:rsid w:val="00AA541B"/>
    <w:rsid w:val="00AA7DFD"/>
    <w:rsid w:val="00AB019A"/>
    <w:rsid w:val="00AB01F1"/>
    <w:rsid w:val="00AB0DCE"/>
    <w:rsid w:val="00AB16F8"/>
    <w:rsid w:val="00AB234B"/>
    <w:rsid w:val="00AB3D5A"/>
    <w:rsid w:val="00AB4E86"/>
    <w:rsid w:val="00AB4EF1"/>
    <w:rsid w:val="00AB69A3"/>
    <w:rsid w:val="00AB750A"/>
    <w:rsid w:val="00AC1792"/>
    <w:rsid w:val="00AC191B"/>
    <w:rsid w:val="00AC1925"/>
    <w:rsid w:val="00AC24EE"/>
    <w:rsid w:val="00AC273A"/>
    <w:rsid w:val="00AC4CCA"/>
    <w:rsid w:val="00AC565C"/>
    <w:rsid w:val="00AC6414"/>
    <w:rsid w:val="00AD020E"/>
    <w:rsid w:val="00AD05FE"/>
    <w:rsid w:val="00AD0B1E"/>
    <w:rsid w:val="00AD0E74"/>
    <w:rsid w:val="00AD1030"/>
    <w:rsid w:val="00AD143A"/>
    <w:rsid w:val="00AD1A6D"/>
    <w:rsid w:val="00AD3008"/>
    <w:rsid w:val="00AD321D"/>
    <w:rsid w:val="00AD4CDE"/>
    <w:rsid w:val="00AD5363"/>
    <w:rsid w:val="00AD558E"/>
    <w:rsid w:val="00AD6226"/>
    <w:rsid w:val="00AD7FB5"/>
    <w:rsid w:val="00AE02A2"/>
    <w:rsid w:val="00AE1706"/>
    <w:rsid w:val="00AE1DEE"/>
    <w:rsid w:val="00AE25FA"/>
    <w:rsid w:val="00AE26EA"/>
    <w:rsid w:val="00AE4753"/>
    <w:rsid w:val="00AE4A2E"/>
    <w:rsid w:val="00AE5F45"/>
    <w:rsid w:val="00AE67C9"/>
    <w:rsid w:val="00AF16A0"/>
    <w:rsid w:val="00AF1C0D"/>
    <w:rsid w:val="00AF2ACA"/>
    <w:rsid w:val="00AF392A"/>
    <w:rsid w:val="00AF496D"/>
    <w:rsid w:val="00AF57EB"/>
    <w:rsid w:val="00AF5A01"/>
    <w:rsid w:val="00AF5D0B"/>
    <w:rsid w:val="00AF6A87"/>
    <w:rsid w:val="00AF74F0"/>
    <w:rsid w:val="00B00353"/>
    <w:rsid w:val="00B014A9"/>
    <w:rsid w:val="00B01967"/>
    <w:rsid w:val="00B02004"/>
    <w:rsid w:val="00B020C2"/>
    <w:rsid w:val="00B02186"/>
    <w:rsid w:val="00B0252B"/>
    <w:rsid w:val="00B02F47"/>
    <w:rsid w:val="00B03570"/>
    <w:rsid w:val="00B03E6A"/>
    <w:rsid w:val="00B06C54"/>
    <w:rsid w:val="00B06CD1"/>
    <w:rsid w:val="00B06F3F"/>
    <w:rsid w:val="00B10351"/>
    <w:rsid w:val="00B12535"/>
    <w:rsid w:val="00B12D65"/>
    <w:rsid w:val="00B15247"/>
    <w:rsid w:val="00B15557"/>
    <w:rsid w:val="00B1673E"/>
    <w:rsid w:val="00B170FF"/>
    <w:rsid w:val="00B176C1"/>
    <w:rsid w:val="00B20070"/>
    <w:rsid w:val="00B207DF"/>
    <w:rsid w:val="00B20E34"/>
    <w:rsid w:val="00B211CF"/>
    <w:rsid w:val="00B2160E"/>
    <w:rsid w:val="00B2208A"/>
    <w:rsid w:val="00B221F0"/>
    <w:rsid w:val="00B223AB"/>
    <w:rsid w:val="00B22787"/>
    <w:rsid w:val="00B22CA9"/>
    <w:rsid w:val="00B254C4"/>
    <w:rsid w:val="00B268A8"/>
    <w:rsid w:val="00B27050"/>
    <w:rsid w:val="00B302E4"/>
    <w:rsid w:val="00B3109E"/>
    <w:rsid w:val="00B32128"/>
    <w:rsid w:val="00B3322A"/>
    <w:rsid w:val="00B3342E"/>
    <w:rsid w:val="00B34383"/>
    <w:rsid w:val="00B34EDB"/>
    <w:rsid w:val="00B35EBF"/>
    <w:rsid w:val="00B36822"/>
    <w:rsid w:val="00B36E15"/>
    <w:rsid w:val="00B36EB5"/>
    <w:rsid w:val="00B374AE"/>
    <w:rsid w:val="00B37CF9"/>
    <w:rsid w:val="00B40807"/>
    <w:rsid w:val="00B41926"/>
    <w:rsid w:val="00B43380"/>
    <w:rsid w:val="00B4438B"/>
    <w:rsid w:val="00B47456"/>
    <w:rsid w:val="00B519CC"/>
    <w:rsid w:val="00B52389"/>
    <w:rsid w:val="00B539DD"/>
    <w:rsid w:val="00B5465A"/>
    <w:rsid w:val="00B550D7"/>
    <w:rsid w:val="00B5542B"/>
    <w:rsid w:val="00B55D74"/>
    <w:rsid w:val="00B5780A"/>
    <w:rsid w:val="00B57E8D"/>
    <w:rsid w:val="00B60A00"/>
    <w:rsid w:val="00B61746"/>
    <w:rsid w:val="00B62ADB"/>
    <w:rsid w:val="00B62EBA"/>
    <w:rsid w:val="00B63A9E"/>
    <w:rsid w:val="00B63E7C"/>
    <w:rsid w:val="00B6446A"/>
    <w:rsid w:val="00B6559A"/>
    <w:rsid w:val="00B65AA1"/>
    <w:rsid w:val="00B66D7F"/>
    <w:rsid w:val="00B66DC2"/>
    <w:rsid w:val="00B70C07"/>
    <w:rsid w:val="00B71719"/>
    <w:rsid w:val="00B72089"/>
    <w:rsid w:val="00B7271A"/>
    <w:rsid w:val="00B72ED1"/>
    <w:rsid w:val="00B75A10"/>
    <w:rsid w:val="00B75AB4"/>
    <w:rsid w:val="00B75CA6"/>
    <w:rsid w:val="00B7746E"/>
    <w:rsid w:val="00B77C30"/>
    <w:rsid w:val="00B80170"/>
    <w:rsid w:val="00B804DE"/>
    <w:rsid w:val="00B8079C"/>
    <w:rsid w:val="00B811A9"/>
    <w:rsid w:val="00B81274"/>
    <w:rsid w:val="00B82989"/>
    <w:rsid w:val="00B830EA"/>
    <w:rsid w:val="00B84282"/>
    <w:rsid w:val="00B85890"/>
    <w:rsid w:val="00B87E84"/>
    <w:rsid w:val="00B915AA"/>
    <w:rsid w:val="00B9216F"/>
    <w:rsid w:val="00B951D1"/>
    <w:rsid w:val="00B965B9"/>
    <w:rsid w:val="00B9728C"/>
    <w:rsid w:val="00B97D47"/>
    <w:rsid w:val="00BA0091"/>
    <w:rsid w:val="00BA1206"/>
    <w:rsid w:val="00BA21C5"/>
    <w:rsid w:val="00BA5748"/>
    <w:rsid w:val="00BA5A90"/>
    <w:rsid w:val="00BA5F39"/>
    <w:rsid w:val="00BA7C22"/>
    <w:rsid w:val="00BA7CBF"/>
    <w:rsid w:val="00BB02E3"/>
    <w:rsid w:val="00BB0B3F"/>
    <w:rsid w:val="00BB2A69"/>
    <w:rsid w:val="00BB3560"/>
    <w:rsid w:val="00BB38BE"/>
    <w:rsid w:val="00BB5021"/>
    <w:rsid w:val="00BB56B2"/>
    <w:rsid w:val="00BB56CB"/>
    <w:rsid w:val="00BB60DA"/>
    <w:rsid w:val="00BB666E"/>
    <w:rsid w:val="00BB6B98"/>
    <w:rsid w:val="00BC08DF"/>
    <w:rsid w:val="00BC0DF9"/>
    <w:rsid w:val="00BC17DA"/>
    <w:rsid w:val="00BC31DF"/>
    <w:rsid w:val="00BC3B71"/>
    <w:rsid w:val="00BC43AE"/>
    <w:rsid w:val="00BC546A"/>
    <w:rsid w:val="00BC6113"/>
    <w:rsid w:val="00BC744E"/>
    <w:rsid w:val="00BC7A5B"/>
    <w:rsid w:val="00BD06CF"/>
    <w:rsid w:val="00BD1245"/>
    <w:rsid w:val="00BD2B77"/>
    <w:rsid w:val="00BD306D"/>
    <w:rsid w:val="00BD3240"/>
    <w:rsid w:val="00BD5630"/>
    <w:rsid w:val="00BD677B"/>
    <w:rsid w:val="00BD6DA8"/>
    <w:rsid w:val="00BE0303"/>
    <w:rsid w:val="00BE05A0"/>
    <w:rsid w:val="00BE0C53"/>
    <w:rsid w:val="00BE224A"/>
    <w:rsid w:val="00BE3E93"/>
    <w:rsid w:val="00BE3FB7"/>
    <w:rsid w:val="00BE3FDF"/>
    <w:rsid w:val="00BE49B2"/>
    <w:rsid w:val="00BE5436"/>
    <w:rsid w:val="00BE5A4F"/>
    <w:rsid w:val="00BE5E64"/>
    <w:rsid w:val="00BE5E95"/>
    <w:rsid w:val="00BE5ED2"/>
    <w:rsid w:val="00BE63EA"/>
    <w:rsid w:val="00BE6795"/>
    <w:rsid w:val="00BE71C2"/>
    <w:rsid w:val="00BE7218"/>
    <w:rsid w:val="00BE7C0B"/>
    <w:rsid w:val="00BF0376"/>
    <w:rsid w:val="00BF130F"/>
    <w:rsid w:val="00BF17DF"/>
    <w:rsid w:val="00BF295C"/>
    <w:rsid w:val="00BF2CA2"/>
    <w:rsid w:val="00BF31A5"/>
    <w:rsid w:val="00BF33D6"/>
    <w:rsid w:val="00BF377D"/>
    <w:rsid w:val="00BF3BCE"/>
    <w:rsid w:val="00BF40F9"/>
    <w:rsid w:val="00BF44E4"/>
    <w:rsid w:val="00BF49E1"/>
    <w:rsid w:val="00BF50F1"/>
    <w:rsid w:val="00BF54C1"/>
    <w:rsid w:val="00BF5A6D"/>
    <w:rsid w:val="00BF60E3"/>
    <w:rsid w:val="00BF714D"/>
    <w:rsid w:val="00BF7590"/>
    <w:rsid w:val="00C0188B"/>
    <w:rsid w:val="00C03018"/>
    <w:rsid w:val="00C0307F"/>
    <w:rsid w:val="00C03216"/>
    <w:rsid w:val="00C03D05"/>
    <w:rsid w:val="00C04717"/>
    <w:rsid w:val="00C0499A"/>
    <w:rsid w:val="00C04B37"/>
    <w:rsid w:val="00C0577B"/>
    <w:rsid w:val="00C0652D"/>
    <w:rsid w:val="00C06DD5"/>
    <w:rsid w:val="00C06EB9"/>
    <w:rsid w:val="00C06F56"/>
    <w:rsid w:val="00C07296"/>
    <w:rsid w:val="00C11F9B"/>
    <w:rsid w:val="00C1209A"/>
    <w:rsid w:val="00C12137"/>
    <w:rsid w:val="00C1350D"/>
    <w:rsid w:val="00C13EAB"/>
    <w:rsid w:val="00C179B3"/>
    <w:rsid w:val="00C179FF"/>
    <w:rsid w:val="00C17D39"/>
    <w:rsid w:val="00C200E0"/>
    <w:rsid w:val="00C20645"/>
    <w:rsid w:val="00C20B6B"/>
    <w:rsid w:val="00C21C85"/>
    <w:rsid w:val="00C2423B"/>
    <w:rsid w:val="00C264DB"/>
    <w:rsid w:val="00C26B41"/>
    <w:rsid w:val="00C275C0"/>
    <w:rsid w:val="00C27B0F"/>
    <w:rsid w:val="00C27B55"/>
    <w:rsid w:val="00C30A4F"/>
    <w:rsid w:val="00C31A37"/>
    <w:rsid w:val="00C31E8E"/>
    <w:rsid w:val="00C320A6"/>
    <w:rsid w:val="00C325C6"/>
    <w:rsid w:val="00C32D36"/>
    <w:rsid w:val="00C33C0A"/>
    <w:rsid w:val="00C345FD"/>
    <w:rsid w:val="00C346D0"/>
    <w:rsid w:val="00C35F4D"/>
    <w:rsid w:val="00C360BF"/>
    <w:rsid w:val="00C400E7"/>
    <w:rsid w:val="00C410F6"/>
    <w:rsid w:val="00C41D20"/>
    <w:rsid w:val="00C426AF"/>
    <w:rsid w:val="00C43211"/>
    <w:rsid w:val="00C4389B"/>
    <w:rsid w:val="00C43AD8"/>
    <w:rsid w:val="00C453BD"/>
    <w:rsid w:val="00C457AC"/>
    <w:rsid w:val="00C464A0"/>
    <w:rsid w:val="00C47F5A"/>
    <w:rsid w:val="00C50C98"/>
    <w:rsid w:val="00C53E84"/>
    <w:rsid w:val="00C5401B"/>
    <w:rsid w:val="00C550CC"/>
    <w:rsid w:val="00C555AC"/>
    <w:rsid w:val="00C55B88"/>
    <w:rsid w:val="00C563B0"/>
    <w:rsid w:val="00C56A4B"/>
    <w:rsid w:val="00C5745E"/>
    <w:rsid w:val="00C574B4"/>
    <w:rsid w:val="00C60B47"/>
    <w:rsid w:val="00C613CF"/>
    <w:rsid w:val="00C61C5C"/>
    <w:rsid w:val="00C62BDD"/>
    <w:rsid w:val="00C634E8"/>
    <w:rsid w:val="00C637E2"/>
    <w:rsid w:val="00C63E40"/>
    <w:rsid w:val="00C64FA6"/>
    <w:rsid w:val="00C6506F"/>
    <w:rsid w:val="00C65399"/>
    <w:rsid w:val="00C65E96"/>
    <w:rsid w:val="00C66C0D"/>
    <w:rsid w:val="00C6702B"/>
    <w:rsid w:val="00C705C6"/>
    <w:rsid w:val="00C709CD"/>
    <w:rsid w:val="00C72262"/>
    <w:rsid w:val="00C72F5F"/>
    <w:rsid w:val="00C762DF"/>
    <w:rsid w:val="00C7655B"/>
    <w:rsid w:val="00C774F5"/>
    <w:rsid w:val="00C816FA"/>
    <w:rsid w:val="00C82236"/>
    <w:rsid w:val="00C82AE3"/>
    <w:rsid w:val="00C833D7"/>
    <w:rsid w:val="00C83EB3"/>
    <w:rsid w:val="00C85520"/>
    <w:rsid w:val="00C85896"/>
    <w:rsid w:val="00C85994"/>
    <w:rsid w:val="00C85C54"/>
    <w:rsid w:val="00C866CC"/>
    <w:rsid w:val="00C86BF7"/>
    <w:rsid w:val="00C86C53"/>
    <w:rsid w:val="00C87672"/>
    <w:rsid w:val="00C87C27"/>
    <w:rsid w:val="00C91180"/>
    <w:rsid w:val="00C91D15"/>
    <w:rsid w:val="00C9234D"/>
    <w:rsid w:val="00C934C0"/>
    <w:rsid w:val="00C946B7"/>
    <w:rsid w:val="00C947F5"/>
    <w:rsid w:val="00C975C9"/>
    <w:rsid w:val="00CA0A89"/>
    <w:rsid w:val="00CA215F"/>
    <w:rsid w:val="00CA2AAD"/>
    <w:rsid w:val="00CA31C1"/>
    <w:rsid w:val="00CA3439"/>
    <w:rsid w:val="00CA366C"/>
    <w:rsid w:val="00CA3CE1"/>
    <w:rsid w:val="00CA47B3"/>
    <w:rsid w:val="00CB076F"/>
    <w:rsid w:val="00CB09D7"/>
    <w:rsid w:val="00CB168A"/>
    <w:rsid w:val="00CB2B48"/>
    <w:rsid w:val="00CB2D62"/>
    <w:rsid w:val="00CB3360"/>
    <w:rsid w:val="00CB36C5"/>
    <w:rsid w:val="00CB3937"/>
    <w:rsid w:val="00CB3D0C"/>
    <w:rsid w:val="00CB61E7"/>
    <w:rsid w:val="00CB634F"/>
    <w:rsid w:val="00CB70D7"/>
    <w:rsid w:val="00CB783C"/>
    <w:rsid w:val="00CB79D5"/>
    <w:rsid w:val="00CC07C3"/>
    <w:rsid w:val="00CC1E55"/>
    <w:rsid w:val="00CC251F"/>
    <w:rsid w:val="00CC46E7"/>
    <w:rsid w:val="00CC579C"/>
    <w:rsid w:val="00CC63D0"/>
    <w:rsid w:val="00CC6EE3"/>
    <w:rsid w:val="00CC75E1"/>
    <w:rsid w:val="00CC7D34"/>
    <w:rsid w:val="00CD06E4"/>
    <w:rsid w:val="00CD1395"/>
    <w:rsid w:val="00CD1ECE"/>
    <w:rsid w:val="00CD4CD1"/>
    <w:rsid w:val="00CD592F"/>
    <w:rsid w:val="00CD59C5"/>
    <w:rsid w:val="00CD5CAF"/>
    <w:rsid w:val="00CE048C"/>
    <w:rsid w:val="00CE065F"/>
    <w:rsid w:val="00CE0F84"/>
    <w:rsid w:val="00CE1314"/>
    <w:rsid w:val="00CE1ECC"/>
    <w:rsid w:val="00CE2811"/>
    <w:rsid w:val="00CE28B7"/>
    <w:rsid w:val="00CE2FEC"/>
    <w:rsid w:val="00CE3237"/>
    <w:rsid w:val="00CE43EC"/>
    <w:rsid w:val="00CE65FD"/>
    <w:rsid w:val="00CE6956"/>
    <w:rsid w:val="00CE7BE9"/>
    <w:rsid w:val="00CF1E6C"/>
    <w:rsid w:val="00CF2A4E"/>
    <w:rsid w:val="00CF3C75"/>
    <w:rsid w:val="00CF4417"/>
    <w:rsid w:val="00CF51D5"/>
    <w:rsid w:val="00CF59A3"/>
    <w:rsid w:val="00CF66F3"/>
    <w:rsid w:val="00CF6DC5"/>
    <w:rsid w:val="00D01BA9"/>
    <w:rsid w:val="00D01EDB"/>
    <w:rsid w:val="00D02F18"/>
    <w:rsid w:val="00D03487"/>
    <w:rsid w:val="00D03BC4"/>
    <w:rsid w:val="00D03D03"/>
    <w:rsid w:val="00D047AD"/>
    <w:rsid w:val="00D04CF0"/>
    <w:rsid w:val="00D0562D"/>
    <w:rsid w:val="00D05878"/>
    <w:rsid w:val="00D0696F"/>
    <w:rsid w:val="00D078F6"/>
    <w:rsid w:val="00D11176"/>
    <w:rsid w:val="00D11559"/>
    <w:rsid w:val="00D1157B"/>
    <w:rsid w:val="00D12477"/>
    <w:rsid w:val="00D1392F"/>
    <w:rsid w:val="00D14CBE"/>
    <w:rsid w:val="00D14EC0"/>
    <w:rsid w:val="00D15ADE"/>
    <w:rsid w:val="00D15B00"/>
    <w:rsid w:val="00D164E1"/>
    <w:rsid w:val="00D16BB5"/>
    <w:rsid w:val="00D1744C"/>
    <w:rsid w:val="00D17AC0"/>
    <w:rsid w:val="00D23911"/>
    <w:rsid w:val="00D23BD7"/>
    <w:rsid w:val="00D23CAE"/>
    <w:rsid w:val="00D23E9C"/>
    <w:rsid w:val="00D246C3"/>
    <w:rsid w:val="00D247BA"/>
    <w:rsid w:val="00D27824"/>
    <w:rsid w:val="00D3029C"/>
    <w:rsid w:val="00D30C61"/>
    <w:rsid w:val="00D30D58"/>
    <w:rsid w:val="00D32452"/>
    <w:rsid w:val="00D32E17"/>
    <w:rsid w:val="00D32EDB"/>
    <w:rsid w:val="00D3369E"/>
    <w:rsid w:val="00D33EEB"/>
    <w:rsid w:val="00D34158"/>
    <w:rsid w:val="00D35A41"/>
    <w:rsid w:val="00D36F90"/>
    <w:rsid w:val="00D378EA"/>
    <w:rsid w:val="00D40D26"/>
    <w:rsid w:val="00D41905"/>
    <w:rsid w:val="00D41E5D"/>
    <w:rsid w:val="00D424DB"/>
    <w:rsid w:val="00D432DC"/>
    <w:rsid w:val="00D45FF5"/>
    <w:rsid w:val="00D46A69"/>
    <w:rsid w:val="00D478C4"/>
    <w:rsid w:val="00D47FA1"/>
    <w:rsid w:val="00D47FB0"/>
    <w:rsid w:val="00D51FB4"/>
    <w:rsid w:val="00D5313B"/>
    <w:rsid w:val="00D53414"/>
    <w:rsid w:val="00D5356E"/>
    <w:rsid w:val="00D537E1"/>
    <w:rsid w:val="00D55E44"/>
    <w:rsid w:val="00D5681A"/>
    <w:rsid w:val="00D573B2"/>
    <w:rsid w:val="00D57B7C"/>
    <w:rsid w:val="00D57EFC"/>
    <w:rsid w:val="00D60074"/>
    <w:rsid w:val="00D603BF"/>
    <w:rsid w:val="00D60B3E"/>
    <w:rsid w:val="00D612CF"/>
    <w:rsid w:val="00D61658"/>
    <w:rsid w:val="00D618B3"/>
    <w:rsid w:val="00D61E71"/>
    <w:rsid w:val="00D6258F"/>
    <w:rsid w:val="00D63308"/>
    <w:rsid w:val="00D63778"/>
    <w:rsid w:val="00D637B1"/>
    <w:rsid w:val="00D63C4F"/>
    <w:rsid w:val="00D656C3"/>
    <w:rsid w:val="00D6647B"/>
    <w:rsid w:val="00D66885"/>
    <w:rsid w:val="00D677F7"/>
    <w:rsid w:val="00D71BF5"/>
    <w:rsid w:val="00D7232E"/>
    <w:rsid w:val="00D73526"/>
    <w:rsid w:val="00D73ADD"/>
    <w:rsid w:val="00D758EF"/>
    <w:rsid w:val="00D75D55"/>
    <w:rsid w:val="00D75F39"/>
    <w:rsid w:val="00D768EE"/>
    <w:rsid w:val="00D7782A"/>
    <w:rsid w:val="00D80527"/>
    <w:rsid w:val="00D81CB0"/>
    <w:rsid w:val="00D81DC9"/>
    <w:rsid w:val="00D83102"/>
    <w:rsid w:val="00D83B7A"/>
    <w:rsid w:val="00D83F18"/>
    <w:rsid w:val="00D8426C"/>
    <w:rsid w:val="00D84C75"/>
    <w:rsid w:val="00D84EE0"/>
    <w:rsid w:val="00D8516B"/>
    <w:rsid w:val="00D8644C"/>
    <w:rsid w:val="00D8684B"/>
    <w:rsid w:val="00D86BA4"/>
    <w:rsid w:val="00D87A6F"/>
    <w:rsid w:val="00D87E28"/>
    <w:rsid w:val="00D922B0"/>
    <w:rsid w:val="00D9256F"/>
    <w:rsid w:val="00D92606"/>
    <w:rsid w:val="00D9331E"/>
    <w:rsid w:val="00D93BE8"/>
    <w:rsid w:val="00D95702"/>
    <w:rsid w:val="00D96E8E"/>
    <w:rsid w:val="00D979F3"/>
    <w:rsid w:val="00DA30E1"/>
    <w:rsid w:val="00DA3C18"/>
    <w:rsid w:val="00DA46A3"/>
    <w:rsid w:val="00DA482C"/>
    <w:rsid w:val="00DA4C0C"/>
    <w:rsid w:val="00DA4D5B"/>
    <w:rsid w:val="00DA5225"/>
    <w:rsid w:val="00DA5AB0"/>
    <w:rsid w:val="00DA7085"/>
    <w:rsid w:val="00DA79B9"/>
    <w:rsid w:val="00DA7A56"/>
    <w:rsid w:val="00DB1B85"/>
    <w:rsid w:val="00DB1CBF"/>
    <w:rsid w:val="00DB4A55"/>
    <w:rsid w:val="00DB56BC"/>
    <w:rsid w:val="00DB599B"/>
    <w:rsid w:val="00DB5A2A"/>
    <w:rsid w:val="00DB65D4"/>
    <w:rsid w:val="00DB6679"/>
    <w:rsid w:val="00DB69AF"/>
    <w:rsid w:val="00DB6F7D"/>
    <w:rsid w:val="00DB7019"/>
    <w:rsid w:val="00DB7036"/>
    <w:rsid w:val="00DB7C96"/>
    <w:rsid w:val="00DC0968"/>
    <w:rsid w:val="00DC15FC"/>
    <w:rsid w:val="00DC1E42"/>
    <w:rsid w:val="00DC3091"/>
    <w:rsid w:val="00DC32CB"/>
    <w:rsid w:val="00DC3486"/>
    <w:rsid w:val="00DC3B86"/>
    <w:rsid w:val="00DC3C27"/>
    <w:rsid w:val="00DC3F3D"/>
    <w:rsid w:val="00DC5188"/>
    <w:rsid w:val="00DC5223"/>
    <w:rsid w:val="00DC56B6"/>
    <w:rsid w:val="00DC586B"/>
    <w:rsid w:val="00DC6CE9"/>
    <w:rsid w:val="00DC75B2"/>
    <w:rsid w:val="00DC7A0D"/>
    <w:rsid w:val="00DD042F"/>
    <w:rsid w:val="00DD0D3C"/>
    <w:rsid w:val="00DD1450"/>
    <w:rsid w:val="00DD172E"/>
    <w:rsid w:val="00DD17E8"/>
    <w:rsid w:val="00DD1A6F"/>
    <w:rsid w:val="00DD1DBD"/>
    <w:rsid w:val="00DD2AD7"/>
    <w:rsid w:val="00DD35B0"/>
    <w:rsid w:val="00DD3D18"/>
    <w:rsid w:val="00DD4E00"/>
    <w:rsid w:val="00DD5507"/>
    <w:rsid w:val="00DD592F"/>
    <w:rsid w:val="00DD7BFE"/>
    <w:rsid w:val="00DD7F17"/>
    <w:rsid w:val="00DE06B7"/>
    <w:rsid w:val="00DE0707"/>
    <w:rsid w:val="00DE092F"/>
    <w:rsid w:val="00DE18FB"/>
    <w:rsid w:val="00DE3229"/>
    <w:rsid w:val="00DE5351"/>
    <w:rsid w:val="00DE6AE1"/>
    <w:rsid w:val="00DF04A3"/>
    <w:rsid w:val="00DF07F6"/>
    <w:rsid w:val="00DF0C4E"/>
    <w:rsid w:val="00DF0C61"/>
    <w:rsid w:val="00DF1446"/>
    <w:rsid w:val="00DF334C"/>
    <w:rsid w:val="00DF3589"/>
    <w:rsid w:val="00DF37D0"/>
    <w:rsid w:val="00DF4236"/>
    <w:rsid w:val="00DF476A"/>
    <w:rsid w:val="00DF5C8A"/>
    <w:rsid w:val="00DF5DA5"/>
    <w:rsid w:val="00DF625B"/>
    <w:rsid w:val="00DF638F"/>
    <w:rsid w:val="00DF6BD0"/>
    <w:rsid w:val="00DF7932"/>
    <w:rsid w:val="00E005B0"/>
    <w:rsid w:val="00E024DA"/>
    <w:rsid w:val="00E0392B"/>
    <w:rsid w:val="00E04157"/>
    <w:rsid w:val="00E0460A"/>
    <w:rsid w:val="00E05D6B"/>
    <w:rsid w:val="00E065EE"/>
    <w:rsid w:val="00E0720B"/>
    <w:rsid w:val="00E1125C"/>
    <w:rsid w:val="00E11277"/>
    <w:rsid w:val="00E115FC"/>
    <w:rsid w:val="00E116D6"/>
    <w:rsid w:val="00E11EDD"/>
    <w:rsid w:val="00E12D48"/>
    <w:rsid w:val="00E13020"/>
    <w:rsid w:val="00E13112"/>
    <w:rsid w:val="00E14F7E"/>
    <w:rsid w:val="00E153F6"/>
    <w:rsid w:val="00E15AD5"/>
    <w:rsid w:val="00E1615D"/>
    <w:rsid w:val="00E16DC0"/>
    <w:rsid w:val="00E16E2D"/>
    <w:rsid w:val="00E17CC4"/>
    <w:rsid w:val="00E20329"/>
    <w:rsid w:val="00E222E9"/>
    <w:rsid w:val="00E2438A"/>
    <w:rsid w:val="00E249F1"/>
    <w:rsid w:val="00E24FF1"/>
    <w:rsid w:val="00E2554F"/>
    <w:rsid w:val="00E25C81"/>
    <w:rsid w:val="00E26239"/>
    <w:rsid w:val="00E26331"/>
    <w:rsid w:val="00E26DED"/>
    <w:rsid w:val="00E30A77"/>
    <w:rsid w:val="00E30F73"/>
    <w:rsid w:val="00E31ABD"/>
    <w:rsid w:val="00E3238E"/>
    <w:rsid w:val="00E32484"/>
    <w:rsid w:val="00E33F12"/>
    <w:rsid w:val="00E34AF1"/>
    <w:rsid w:val="00E35693"/>
    <w:rsid w:val="00E35AA9"/>
    <w:rsid w:val="00E35DEC"/>
    <w:rsid w:val="00E37793"/>
    <w:rsid w:val="00E40FC8"/>
    <w:rsid w:val="00E4290E"/>
    <w:rsid w:val="00E4383D"/>
    <w:rsid w:val="00E439E9"/>
    <w:rsid w:val="00E443F9"/>
    <w:rsid w:val="00E45BAC"/>
    <w:rsid w:val="00E45E93"/>
    <w:rsid w:val="00E46611"/>
    <w:rsid w:val="00E46E13"/>
    <w:rsid w:val="00E4730A"/>
    <w:rsid w:val="00E50207"/>
    <w:rsid w:val="00E50392"/>
    <w:rsid w:val="00E50617"/>
    <w:rsid w:val="00E50DAE"/>
    <w:rsid w:val="00E51409"/>
    <w:rsid w:val="00E5218D"/>
    <w:rsid w:val="00E543CE"/>
    <w:rsid w:val="00E54B65"/>
    <w:rsid w:val="00E55077"/>
    <w:rsid w:val="00E5528D"/>
    <w:rsid w:val="00E5552F"/>
    <w:rsid w:val="00E568DE"/>
    <w:rsid w:val="00E57A99"/>
    <w:rsid w:val="00E57F74"/>
    <w:rsid w:val="00E60271"/>
    <w:rsid w:val="00E611DB"/>
    <w:rsid w:val="00E61B0B"/>
    <w:rsid w:val="00E62197"/>
    <w:rsid w:val="00E622B5"/>
    <w:rsid w:val="00E622E4"/>
    <w:rsid w:val="00E62A63"/>
    <w:rsid w:val="00E632EF"/>
    <w:rsid w:val="00E638A3"/>
    <w:rsid w:val="00E64048"/>
    <w:rsid w:val="00E642F8"/>
    <w:rsid w:val="00E6766C"/>
    <w:rsid w:val="00E67FEB"/>
    <w:rsid w:val="00E710F0"/>
    <w:rsid w:val="00E71327"/>
    <w:rsid w:val="00E713B6"/>
    <w:rsid w:val="00E732E9"/>
    <w:rsid w:val="00E74659"/>
    <w:rsid w:val="00E7562D"/>
    <w:rsid w:val="00E76405"/>
    <w:rsid w:val="00E76B13"/>
    <w:rsid w:val="00E7740A"/>
    <w:rsid w:val="00E80150"/>
    <w:rsid w:val="00E8030F"/>
    <w:rsid w:val="00E80C25"/>
    <w:rsid w:val="00E81D65"/>
    <w:rsid w:val="00E82593"/>
    <w:rsid w:val="00E838F3"/>
    <w:rsid w:val="00E841BB"/>
    <w:rsid w:val="00E85538"/>
    <w:rsid w:val="00E8592E"/>
    <w:rsid w:val="00E86604"/>
    <w:rsid w:val="00E86C82"/>
    <w:rsid w:val="00E92839"/>
    <w:rsid w:val="00E943A4"/>
    <w:rsid w:val="00E96242"/>
    <w:rsid w:val="00E96A30"/>
    <w:rsid w:val="00E97336"/>
    <w:rsid w:val="00E97795"/>
    <w:rsid w:val="00EA016D"/>
    <w:rsid w:val="00EA0F45"/>
    <w:rsid w:val="00EA1703"/>
    <w:rsid w:val="00EA2BA9"/>
    <w:rsid w:val="00EA2C0D"/>
    <w:rsid w:val="00EA49F0"/>
    <w:rsid w:val="00EA51C9"/>
    <w:rsid w:val="00EA6214"/>
    <w:rsid w:val="00EA62D2"/>
    <w:rsid w:val="00EA6597"/>
    <w:rsid w:val="00EA7C96"/>
    <w:rsid w:val="00EB0B0B"/>
    <w:rsid w:val="00EB10C6"/>
    <w:rsid w:val="00EB164F"/>
    <w:rsid w:val="00EB19A5"/>
    <w:rsid w:val="00EB20AF"/>
    <w:rsid w:val="00EB4052"/>
    <w:rsid w:val="00EB68E2"/>
    <w:rsid w:val="00EB6957"/>
    <w:rsid w:val="00EC0387"/>
    <w:rsid w:val="00EC042E"/>
    <w:rsid w:val="00EC0EAE"/>
    <w:rsid w:val="00EC23DC"/>
    <w:rsid w:val="00EC36BE"/>
    <w:rsid w:val="00EC3F2E"/>
    <w:rsid w:val="00EC3F4F"/>
    <w:rsid w:val="00EC4CB2"/>
    <w:rsid w:val="00EC5316"/>
    <w:rsid w:val="00EC6D9D"/>
    <w:rsid w:val="00EC7F73"/>
    <w:rsid w:val="00ED0026"/>
    <w:rsid w:val="00ED1662"/>
    <w:rsid w:val="00ED2480"/>
    <w:rsid w:val="00ED26C2"/>
    <w:rsid w:val="00ED38C7"/>
    <w:rsid w:val="00ED3D31"/>
    <w:rsid w:val="00ED4807"/>
    <w:rsid w:val="00ED5D96"/>
    <w:rsid w:val="00ED7A15"/>
    <w:rsid w:val="00EE0065"/>
    <w:rsid w:val="00EE14C3"/>
    <w:rsid w:val="00EE2F57"/>
    <w:rsid w:val="00EE335D"/>
    <w:rsid w:val="00EE3924"/>
    <w:rsid w:val="00EE735E"/>
    <w:rsid w:val="00EE7717"/>
    <w:rsid w:val="00EE78C2"/>
    <w:rsid w:val="00EE78E8"/>
    <w:rsid w:val="00EE7FBD"/>
    <w:rsid w:val="00EF1CFF"/>
    <w:rsid w:val="00EF25F9"/>
    <w:rsid w:val="00EF27F5"/>
    <w:rsid w:val="00EF2A74"/>
    <w:rsid w:val="00EF3618"/>
    <w:rsid w:val="00EF482B"/>
    <w:rsid w:val="00EF5C87"/>
    <w:rsid w:val="00EF5FF3"/>
    <w:rsid w:val="00EF6A28"/>
    <w:rsid w:val="00EF7C0A"/>
    <w:rsid w:val="00F01017"/>
    <w:rsid w:val="00F0237A"/>
    <w:rsid w:val="00F02EB3"/>
    <w:rsid w:val="00F03AA4"/>
    <w:rsid w:val="00F03B7D"/>
    <w:rsid w:val="00F03CD7"/>
    <w:rsid w:val="00F05455"/>
    <w:rsid w:val="00F05482"/>
    <w:rsid w:val="00F060A0"/>
    <w:rsid w:val="00F06446"/>
    <w:rsid w:val="00F066BF"/>
    <w:rsid w:val="00F07A46"/>
    <w:rsid w:val="00F07CB4"/>
    <w:rsid w:val="00F10ABC"/>
    <w:rsid w:val="00F10EBF"/>
    <w:rsid w:val="00F11B61"/>
    <w:rsid w:val="00F136FD"/>
    <w:rsid w:val="00F13A44"/>
    <w:rsid w:val="00F14DD0"/>
    <w:rsid w:val="00F159FF"/>
    <w:rsid w:val="00F163D0"/>
    <w:rsid w:val="00F16687"/>
    <w:rsid w:val="00F1739F"/>
    <w:rsid w:val="00F17758"/>
    <w:rsid w:val="00F209A8"/>
    <w:rsid w:val="00F20D5D"/>
    <w:rsid w:val="00F21148"/>
    <w:rsid w:val="00F21BEA"/>
    <w:rsid w:val="00F225BF"/>
    <w:rsid w:val="00F2260E"/>
    <w:rsid w:val="00F24B65"/>
    <w:rsid w:val="00F2540E"/>
    <w:rsid w:val="00F254AF"/>
    <w:rsid w:val="00F26B25"/>
    <w:rsid w:val="00F303FC"/>
    <w:rsid w:val="00F306AA"/>
    <w:rsid w:val="00F30F1F"/>
    <w:rsid w:val="00F310E3"/>
    <w:rsid w:val="00F3126B"/>
    <w:rsid w:val="00F31F22"/>
    <w:rsid w:val="00F322A9"/>
    <w:rsid w:val="00F34E65"/>
    <w:rsid w:val="00F3501F"/>
    <w:rsid w:val="00F3506B"/>
    <w:rsid w:val="00F36582"/>
    <w:rsid w:val="00F3676D"/>
    <w:rsid w:val="00F36B53"/>
    <w:rsid w:val="00F36EA8"/>
    <w:rsid w:val="00F3709C"/>
    <w:rsid w:val="00F41A0F"/>
    <w:rsid w:val="00F42474"/>
    <w:rsid w:val="00F43DBD"/>
    <w:rsid w:val="00F43F20"/>
    <w:rsid w:val="00F44433"/>
    <w:rsid w:val="00F44B3A"/>
    <w:rsid w:val="00F45946"/>
    <w:rsid w:val="00F46938"/>
    <w:rsid w:val="00F46A6F"/>
    <w:rsid w:val="00F46D04"/>
    <w:rsid w:val="00F475DE"/>
    <w:rsid w:val="00F501C6"/>
    <w:rsid w:val="00F50CC9"/>
    <w:rsid w:val="00F52703"/>
    <w:rsid w:val="00F535E6"/>
    <w:rsid w:val="00F54A9F"/>
    <w:rsid w:val="00F54B8F"/>
    <w:rsid w:val="00F565D0"/>
    <w:rsid w:val="00F56D1B"/>
    <w:rsid w:val="00F602CE"/>
    <w:rsid w:val="00F61330"/>
    <w:rsid w:val="00F628C8"/>
    <w:rsid w:val="00F62C30"/>
    <w:rsid w:val="00F6619B"/>
    <w:rsid w:val="00F66CD1"/>
    <w:rsid w:val="00F66D3E"/>
    <w:rsid w:val="00F7055A"/>
    <w:rsid w:val="00F71CBB"/>
    <w:rsid w:val="00F71D22"/>
    <w:rsid w:val="00F72F04"/>
    <w:rsid w:val="00F74704"/>
    <w:rsid w:val="00F74CD8"/>
    <w:rsid w:val="00F75212"/>
    <w:rsid w:val="00F75E9F"/>
    <w:rsid w:val="00F763C1"/>
    <w:rsid w:val="00F768BB"/>
    <w:rsid w:val="00F77AE1"/>
    <w:rsid w:val="00F813A7"/>
    <w:rsid w:val="00F815A7"/>
    <w:rsid w:val="00F81ED1"/>
    <w:rsid w:val="00F81EFB"/>
    <w:rsid w:val="00F8237F"/>
    <w:rsid w:val="00F82953"/>
    <w:rsid w:val="00F83AEC"/>
    <w:rsid w:val="00F85141"/>
    <w:rsid w:val="00F87045"/>
    <w:rsid w:val="00F9011E"/>
    <w:rsid w:val="00F92221"/>
    <w:rsid w:val="00F925B0"/>
    <w:rsid w:val="00F926C5"/>
    <w:rsid w:val="00F92F0A"/>
    <w:rsid w:val="00F93527"/>
    <w:rsid w:val="00F93D3A"/>
    <w:rsid w:val="00F943C0"/>
    <w:rsid w:val="00F95415"/>
    <w:rsid w:val="00F956EA"/>
    <w:rsid w:val="00F96D77"/>
    <w:rsid w:val="00FA00DF"/>
    <w:rsid w:val="00FA05CE"/>
    <w:rsid w:val="00FA1AE3"/>
    <w:rsid w:val="00FA1CC8"/>
    <w:rsid w:val="00FA2476"/>
    <w:rsid w:val="00FA24C6"/>
    <w:rsid w:val="00FA30B5"/>
    <w:rsid w:val="00FA3BF8"/>
    <w:rsid w:val="00FA3C1C"/>
    <w:rsid w:val="00FA436C"/>
    <w:rsid w:val="00FA4BD5"/>
    <w:rsid w:val="00FA684B"/>
    <w:rsid w:val="00FA6977"/>
    <w:rsid w:val="00FA6E0C"/>
    <w:rsid w:val="00FA7BBF"/>
    <w:rsid w:val="00FA7C3C"/>
    <w:rsid w:val="00FA7EBA"/>
    <w:rsid w:val="00FB13C6"/>
    <w:rsid w:val="00FB1A15"/>
    <w:rsid w:val="00FB3E2E"/>
    <w:rsid w:val="00FB3EFC"/>
    <w:rsid w:val="00FB50A2"/>
    <w:rsid w:val="00FB540B"/>
    <w:rsid w:val="00FB667D"/>
    <w:rsid w:val="00FB76EF"/>
    <w:rsid w:val="00FC0200"/>
    <w:rsid w:val="00FC18AF"/>
    <w:rsid w:val="00FC3B1E"/>
    <w:rsid w:val="00FC5F29"/>
    <w:rsid w:val="00FC60F8"/>
    <w:rsid w:val="00FC72ED"/>
    <w:rsid w:val="00FC7A07"/>
    <w:rsid w:val="00FD05A8"/>
    <w:rsid w:val="00FD0EC7"/>
    <w:rsid w:val="00FD1381"/>
    <w:rsid w:val="00FD1577"/>
    <w:rsid w:val="00FD1C30"/>
    <w:rsid w:val="00FD235A"/>
    <w:rsid w:val="00FD2F6B"/>
    <w:rsid w:val="00FD2F7A"/>
    <w:rsid w:val="00FD37E3"/>
    <w:rsid w:val="00FD3DDE"/>
    <w:rsid w:val="00FD50E0"/>
    <w:rsid w:val="00FD50FA"/>
    <w:rsid w:val="00FD5A5A"/>
    <w:rsid w:val="00FD5E59"/>
    <w:rsid w:val="00FD7049"/>
    <w:rsid w:val="00FD7FE9"/>
    <w:rsid w:val="00FE0920"/>
    <w:rsid w:val="00FE0C52"/>
    <w:rsid w:val="00FE0E1A"/>
    <w:rsid w:val="00FE157C"/>
    <w:rsid w:val="00FE1EB4"/>
    <w:rsid w:val="00FE33E2"/>
    <w:rsid w:val="00FE341A"/>
    <w:rsid w:val="00FE3667"/>
    <w:rsid w:val="00FE3AE1"/>
    <w:rsid w:val="00FE4637"/>
    <w:rsid w:val="00FE5195"/>
    <w:rsid w:val="00FE545F"/>
    <w:rsid w:val="00FE5564"/>
    <w:rsid w:val="00FE5BCD"/>
    <w:rsid w:val="00FE6570"/>
    <w:rsid w:val="00FE6663"/>
    <w:rsid w:val="00FE69AB"/>
    <w:rsid w:val="00FE7CC9"/>
    <w:rsid w:val="00FF02B3"/>
    <w:rsid w:val="00FF2960"/>
    <w:rsid w:val="00FF2B72"/>
    <w:rsid w:val="00FF3437"/>
    <w:rsid w:val="00FF3780"/>
    <w:rsid w:val="00FF4640"/>
    <w:rsid w:val="00FF5F85"/>
    <w:rsid w:val="00FF6C75"/>
    <w:rsid w:val="00FF6DA1"/>
    <w:rsid w:val="00FF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581FFF-1BD1-4C26-AF7E-ECA8CDE2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EF"/>
    <w:rPr>
      <w:sz w:val="24"/>
      <w:szCs w:val="24"/>
    </w:rPr>
  </w:style>
  <w:style w:type="paragraph" w:styleId="Heading1">
    <w:name w:val="heading 1"/>
    <w:basedOn w:val="Normal"/>
    <w:next w:val="Normal"/>
    <w:link w:val="Heading1Char"/>
    <w:uiPriority w:val="99"/>
    <w:qFormat/>
    <w:rsid w:val="000E040F"/>
    <w:pPr>
      <w:keepNext/>
      <w:spacing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F209A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4A097B"/>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D0A1A"/>
    <w:rPr>
      <w:rFonts w:ascii="Cambria" w:hAnsi="Cambria" w:cs="Times New Roman"/>
      <w:b/>
      <w:bCs/>
      <w:kern w:val="32"/>
      <w:sz w:val="32"/>
      <w:szCs w:val="32"/>
    </w:rPr>
  </w:style>
  <w:style w:type="character" w:customStyle="1" w:styleId="Heading2Char">
    <w:name w:val="Heading 2 Char"/>
    <w:link w:val="Heading2"/>
    <w:uiPriority w:val="99"/>
    <w:locked/>
    <w:rsid w:val="002D0A1A"/>
    <w:rPr>
      <w:rFonts w:ascii="Cambria" w:hAnsi="Cambria" w:cs="Times New Roman"/>
      <w:b/>
      <w:bCs/>
      <w:i/>
      <w:iCs/>
      <w:sz w:val="28"/>
      <w:szCs w:val="28"/>
    </w:rPr>
  </w:style>
  <w:style w:type="character" w:customStyle="1" w:styleId="Heading3Char">
    <w:name w:val="Heading 3 Char"/>
    <w:link w:val="Heading3"/>
    <w:uiPriority w:val="99"/>
    <w:locked/>
    <w:rsid w:val="002D0A1A"/>
    <w:rPr>
      <w:rFonts w:ascii="Cambria" w:hAnsi="Cambria" w:cs="Times New Roman"/>
      <w:b/>
      <w:bCs/>
      <w:sz w:val="26"/>
      <w:szCs w:val="26"/>
    </w:rPr>
  </w:style>
  <w:style w:type="paragraph" w:customStyle="1" w:styleId="Default">
    <w:name w:val="Default"/>
    <w:uiPriority w:val="99"/>
    <w:rsid w:val="007648A6"/>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rsid w:val="004E3B7B"/>
    <w:pPr>
      <w:spacing w:before="100" w:beforeAutospacing="1" w:after="100" w:afterAutospacing="1"/>
    </w:pPr>
  </w:style>
  <w:style w:type="table" w:styleId="TableGrid">
    <w:name w:val="Table Grid"/>
    <w:basedOn w:val="TableNormal"/>
    <w:uiPriority w:val="99"/>
    <w:rsid w:val="00D61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758D1"/>
    <w:pPr>
      <w:tabs>
        <w:tab w:val="center" w:pos="4320"/>
        <w:tab w:val="right" w:pos="8640"/>
      </w:tabs>
    </w:pPr>
  </w:style>
  <w:style w:type="character" w:customStyle="1" w:styleId="FooterChar">
    <w:name w:val="Footer Char"/>
    <w:link w:val="Footer"/>
    <w:uiPriority w:val="99"/>
    <w:locked/>
    <w:rsid w:val="008C1EBA"/>
    <w:rPr>
      <w:rFonts w:cs="Times New Roman"/>
      <w:sz w:val="24"/>
      <w:szCs w:val="24"/>
      <w:lang w:val="en-US" w:eastAsia="en-US" w:bidi="ar-SA"/>
    </w:rPr>
  </w:style>
  <w:style w:type="character" w:styleId="PageNumber">
    <w:name w:val="page number"/>
    <w:uiPriority w:val="99"/>
    <w:rsid w:val="003758D1"/>
    <w:rPr>
      <w:rFonts w:cs="Times New Roman"/>
    </w:rPr>
  </w:style>
  <w:style w:type="paragraph" w:styleId="Header">
    <w:name w:val="header"/>
    <w:basedOn w:val="Normal"/>
    <w:link w:val="HeaderChar"/>
    <w:uiPriority w:val="99"/>
    <w:rsid w:val="003758D1"/>
    <w:pPr>
      <w:tabs>
        <w:tab w:val="center" w:pos="4320"/>
        <w:tab w:val="right" w:pos="8640"/>
      </w:tabs>
    </w:pPr>
  </w:style>
  <w:style w:type="character" w:customStyle="1" w:styleId="HeaderChar">
    <w:name w:val="Header Char"/>
    <w:link w:val="Header"/>
    <w:uiPriority w:val="99"/>
    <w:locked/>
    <w:rsid w:val="008C1EBA"/>
    <w:rPr>
      <w:rFonts w:cs="Times New Roman"/>
      <w:sz w:val="24"/>
      <w:szCs w:val="24"/>
      <w:lang w:val="en-US" w:eastAsia="en-US" w:bidi="ar-SA"/>
    </w:rPr>
  </w:style>
  <w:style w:type="paragraph" w:styleId="ListParagraph">
    <w:name w:val="List Paragraph"/>
    <w:basedOn w:val="Normal"/>
    <w:uiPriority w:val="99"/>
    <w:qFormat/>
    <w:rsid w:val="00757787"/>
    <w:pPr>
      <w:spacing w:after="200" w:line="480" w:lineRule="auto"/>
      <w:ind w:left="720" w:firstLine="360"/>
      <w:contextualSpacing/>
    </w:pPr>
    <w:rPr>
      <w:rFonts w:ascii="Calibri" w:hAnsi="Calibri"/>
      <w:sz w:val="22"/>
      <w:szCs w:val="22"/>
    </w:rPr>
  </w:style>
  <w:style w:type="paragraph" w:styleId="BodyText">
    <w:name w:val="Body Text"/>
    <w:basedOn w:val="Normal"/>
    <w:link w:val="BodyTextChar"/>
    <w:uiPriority w:val="99"/>
    <w:rsid w:val="000E040F"/>
    <w:rPr>
      <w:lang w:val="x-none" w:eastAsia="x-none"/>
    </w:rPr>
  </w:style>
  <w:style w:type="character" w:customStyle="1" w:styleId="BodyTextChar">
    <w:name w:val="Body Text Char"/>
    <w:link w:val="BodyText"/>
    <w:uiPriority w:val="99"/>
    <w:locked/>
    <w:rsid w:val="002D0A1A"/>
    <w:rPr>
      <w:rFonts w:cs="Times New Roman"/>
      <w:sz w:val="24"/>
      <w:szCs w:val="24"/>
    </w:rPr>
  </w:style>
  <w:style w:type="paragraph" w:styleId="BodyText2">
    <w:name w:val="Body Text 2"/>
    <w:basedOn w:val="Normal"/>
    <w:link w:val="BodyText2Char"/>
    <w:uiPriority w:val="99"/>
    <w:rsid w:val="000E040F"/>
    <w:pPr>
      <w:spacing w:after="120" w:line="480" w:lineRule="auto"/>
    </w:pPr>
    <w:rPr>
      <w:lang w:val="x-none" w:eastAsia="x-none"/>
    </w:rPr>
  </w:style>
  <w:style w:type="character" w:customStyle="1" w:styleId="BodyText2Char">
    <w:name w:val="Body Text 2 Char"/>
    <w:link w:val="BodyText2"/>
    <w:uiPriority w:val="99"/>
    <w:locked/>
    <w:rsid w:val="002D0A1A"/>
    <w:rPr>
      <w:rFonts w:cs="Times New Roman"/>
      <w:sz w:val="24"/>
      <w:szCs w:val="24"/>
    </w:rPr>
  </w:style>
  <w:style w:type="character" w:styleId="Hyperlink">
    <w:name w:val="Hyperlink"/>
    <w:uiPriority w:val="99"/>
    <w:rsid w:val="00C634E8"/>
    <w:rPr>
      <w:rFonts w:cs="Times New Roman"/>
      <w:color w:val="0000FF"/>
      <w:u w:val="single"/>
    </w:rPr>
  </w:style>
  <w:style w:type="paragraph" w:styleId="BodyTextIndent">
    <w:name w:val="Body Text Indent"/>
    <w:basedOn w:val="Normal"/>
    <w:link w:val="BodyTextIndentChar"/>
    <w:uiPriority w:val="99"/>
    <w:rsid w:val="00C833D7"/>
    <w:pPr>
      <w:spacing w:after="120"/>
      <w:ind w:left="360"/>
    </w:pPr>
    <w:rPr>
      <w:lang w:val="x-none" w:eastAsia="x-none"/>
    </w:rPr>
  </w:style>
  <w:style w:type="character" w:customStyle="1" w:styleId="BodyTextIndentChar">
    <w:name w:val="Body Text Indent Char"/>
    <w:link w:val="BodyTextIndent"/>
    <w:uiPriority w:val="99"/>
    <w:locked/>
    <w:rsid w:val="002D0A1A"/>
    <w:rPr>
      <w:rFonts w:cs="Times New Roman"/>
      <w:sz w:val="24"/>
      <w:szCs w:val="24"/>
    </w:rPr>
  </w:style>
  <w:style w:type="paragraph" w:styleId="BalloonText">
    <w:name w:val="Balloon Text"/>
    <w:basedOn w:val="Normal"/>
    <w:link w:val="BalloonTextChar"/>
    <w:uiPriority w:val="99"/>
    <w:semiHidden/>
    <w:rsid w:val="00F24B65"/>
    <w:rPr>
      <w:sz w:val="2"/>
      <w:szCs w:val="20"/>
      <w:lang w:val="x-none" w:eastAsia="x-none"/>
    </w:rPr>
  </w:style>
  <w:style w:type="character" w:customStyle="1" w:styleId="BalloonTextChar">
    <w:name w:val="Balloon Text Char"/>
    <w:link w:val="BalloonText"/>
    <w:uiPriority w:val="99"/>
    <w:semiHidden/>
    <w:locked/>
    <w:rsid w:val="002D0A1A"/>
    <w:rPr>
      <w:rFonts w:cs="Times New Roman"/>
      <w:sz w:val="2"/>
    </w:rPr>
  </w:style>
  <w:style w:type="paragraph" w:styleId="BodyText3">
    <w:name w:val="Body Text 3"/>
    <w:basedOn w:val="Normal"/>
    <w:link w:val="BodyText3Char"/>
    <w:uiPriority w:val="99"/>
    <w:rsid w:val="00E943A4"/>
    <w:pPr>
      <w:spacing w:after="120"/>
    </w:pPr>
    <w:rPr>
      <w:sz w:val="16"/>
      <w:szCs w:val="16"/>
      <w:lang w:val="x-none" w:eastAsia="x-none"/>
    </w:rPr>
  </w:style>
  <w:style w:type="character" w:customStyle="1" w:styleId="BodyText3Char">
    <w:name w:val="Body Text 3 Char"/>
    <w:link w:val="BodyText3"/>
    <w:uiPriority w:val="99"/>
    <w:locked/>
    <w:rsid w:val="002D0A1A"/>
    <w:rPr>
      <w:rFonts w:cs="Times New Roman"/>
      <w:sz w:val="16"/>
      <w:szCs w:val="16"/>
    </w:rPr>
  </w:style>
  <w:style w:type="paragraph" w:styleId="BodyTextIndent3">
    <w:name w:val="Body Text Indent 3"/>
    <w:basedOn w:val="Normal"/>
    <w:link w:val="BodyTextIndent3Char"/>
    <w:uiPriority w:val="99"/>
    <w:rsid w:val="00E943A4"/>
    <w:pPr>
      <w:spacing w:after="120"/>
      <w:ind w:left="360"/>
    </w:pPr>
    <w:rPr>
      <w:sz w:val="16"/>
      <w:szCs w:val="16"/>
      <w:lang w:val="x-none" w:eastAsia="x-none"/>
    </w:rPr>
  </w:style>
  <w:style w:type="character" w:customStyle="1" w:styleId="BodyTextIndent3Char">
    <w:name w:val="Body Text Indent 3 Char"/>
    <w:link w:val="BodyTextIndent3"/>
    <w:uiPriority w:val="99"/>
    <w:locked/>
    <w:rsid w:val="002D0A1A"/>
    <w:rPr>
      <w:rFonts w:cs="Times New Roman"/>
      <w:sz w:val="16"/>
      <w:szCs w:val="16"/>
    </w:rPr>
  </w:style>
  <w:style w:type="paragraph" w:styleId="Subtitle">
    <w:name w:val="Subtitle"/>
    <w:basedOn w:val="Normal"/>
    <w:link w:val="SubtitleChar"/>
    <w:uiPriority w:val="99"/>
    <w:qFormat/>
    <w:rsid w:val="00E943A4"/>
    <w:rPr>
      <w:rFonts w:ascii="Cambria" w:hAnsi="Cambria"/>
      <w:lang w:val="x-none" w:eastAsia="x-none"/>
    </w:rPr>
  </w:style>
  <w:style w:type="character" w:customStyle="1" w:styleId="SubtitleChar">
    <w:name w:val="Subtitle Char"/>
    <w:link w:val="Subtitle"/>
    <w:uiPriority w:val="99"/>
    <w:locked/>
    <w:rsid w:val="002D0A1A"/>
    <w:rPr>
      <w:rFonts w:ascii="Cambria" w:hAnsi="Cambria" w:cs="Times New Roman"/>
      <w:sz w:val="24"/>
      <w:szCs w:val="24"/>
    </w:rPr>
  </w:style>
  <w:style w:type="paragraph" w:customStyle="1" w:styleId="yiv1137866985msonormal">
    <w:name w:val="yiv1137866985msonormal"/>
    <w:basedOn w:val="Normal"/>
    <w:uiPriority w:val="99"/>
    <w:rsid w:val="00E37793"/>
    <w:pPr>
      <w:spacing w:before="100" w:beforeAutospacing="1" w:after="100" w:afterAutospacing="1"/>
    </w:pPr>
  </w:style>
  <w:style w:type="character" w:customStyle="1" w:styleId="yshortcuts">
    <w:name w:val="yshortcuts"/>
    <w:uiPriority w:val="99"/>
    <w:rsid w:val="00E37793"/>
    <w:rPr>
      <w:rFonts w:cs="Times New Roman"/>
    </w:rPr>
  </w:style>
  <w:style w:type="paragraph" w:customStyle="1" w:styleId="yiv1137866985msoautosig">
    <w:name w:val="yiv1137866985msoautosig"/>
    <w:basedOn w:val="Normal"/>
    <w:uiPriority w:val="99"/>
    <w:rsid w:val="00E37793"/>
    <w:pPr>
      <w:spacing w:before="100" w:beforeAutospacing="1" w:after="100" w:afterAutospacing="1"/>
    </w:pPr>
  </w:style>
  <w:style w:type="paragraph" w:styleId="CommentText">
    <w:name w:val="annotation text"/>
    <w:basedOn w:val="Normal"/>
    <w:link w:val="CommentTextChar"/>
    <w:uiPriority w:val="99"/>
    <w:semiHidden/>
    <w:rsid w:val="00CB076F"/>
    <w:rPr>
      <w:sz w:val="20"/>
      <w:szCs w:val="20"/>
    </w:rPr>
  </w:style>
  <w:style w:type="character" w:customStyle="1" w:styleId="CommentTextChar">
    <w:name w:val="Comment Text Char"/>
    <w:link w:val="CommentText"/>
    <w:uiPriority w:val="99"/>
    <w:locked/>
    <w:rsid w:val="00CB076F"/>
    <w:rPr>
      <w:rFonts w:cs="Times New Roman"/>
      <w:lang w:val="en-US" w:eastAsia="en-US" w:bidi="ar-SA"/>
    </w:rPr>
  </w:style>
  <w:style w:type="character" w:styleId="FollowedHyperlink">
    <w:name w:val="FollowedHyperlink"/>
    <w:rsid w:val="00957B01"/>
    <w:rPr>
      <w:color w:val="800080"/>
      <w:u w:val="single"/>
    </w:rPr>
  </w:style>
  <w:style w:type="character" w:styleId="CommentReference">
    <w:name w:val="annotation reference"/>
    <w:uiPriority w:val="99"/>
    <w:semiHidden/>
    <w:rsid w:val="00D87A6F"/>
    <w:rPr>
      <w:sz w:val="16"/>
      <w:szCs w:val="16"/>
    </w:rPr>
  </w:style>
  <w:style w:type="paragraph" w:styleId="CommentSubject">
    <w:name w:val="annotation subject"/>
    <w:basedOn w:val="CommentText"/>
    <w:next w:val="CommentText"/>
    <w:link w:val="CommentSubjectChar"/>
    <w:semiHidden/>
    <w:rsid w:val="00D87A6F"/>
    <w:rPr>
      <w:b/>
      <w:bCs/>
      <w:lang w:val="x-none" w:eastAsia="x-none"/>
    </w:rPr>
  </w:style>
  <w:style w:type="character" w:styleId="IntenseEmphasis">
    <w:name w:val="Intense Emphasis"/>
    <w:qFormat/>
    <w:rsid w:val="00BF0376"/>
    <w:rPr>
      <w:b/>
      <w:bCs/>
      <w:smallCaps/>
      <w:color w:val="4F81BD"/>
      <w:spacing w:val="40"/>
    </w:rPr>
  </w:style>
  <w:style w:type="paragraph" w:styleId="PlainText">
    <w:name w:val="Plain Text"/>
    <w:basedOn w:val="Normal"/>
    <w:link w:val="PlainTextChar"/>
    <w:uiPriority w:val="99"/>
    <w:semiHidden/>
    <w:unhideWhenUsed/>
    <w:rsid w:val="00057FA9"/>
    <w:rPr>
      <w:rFonts w:ascii="Courier New" w:hAnsi="Courier New"/>
      <w:sz w:val="20"/>
      <w:szCs w:val="20"/>
      <w:lang w:val="x-none" w:eastAsia="x-none"/>
    </w:rPr>
  </w:style>
  <w:style w:type="character" w:customStyle="1" w:styleId="PlainTextChar">
    <w:name w:val="Plain Text Char"/>
    <w:link w:val="PlainText"/>
    <w:uiPriority w:val="99"/>
    <w:semiHidden/>
    <w:rsid w:val="00057FA9"/>
    <w:rPr>
      <w:rFonts w:ascii="Courier New" w:hAnsi="Courier New" w:cs="Courier New"/>
    </w:rPr>
  </w:style>
  <w:style w:type="character" w:customStyle="1" w:styleId="CommentSubjectChar">
    <w:name w:val="Comment Subject Char"/>
    <w:link w:val="CommentSubject"/>
    <w:semiHidden/>
    <w:rsid w:val="00BF2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238">
      <w:bodyDiv w:val="1"/>
      <w:marLeft w:val="0"/>
      <w:marRight w:val="0"/>
      <w:marTop w:val="0"/>
      <w:marBottom w:val="0"/>
      <w:divBdr>
        <w:top w:val="none" w:sz="0" w:space="0" w:color="auto"/>
        <w:left w:val="none" w:sz="0" w:space="0" w:color="auto"/>
        <w:bottom w:val="none" w:sz="0" w:space="0" w:color="auto"/>
        <w:right w:val="none" w:sz="0" w:space="0" w:color="auto"/>
      </w:divBdr>
    </w:div>
    <w:div w:id="289746103">
      <w:bodyDiv w:val="1"/>
      <w:marLeft w:val="0"/>
      <w:marRight w:val="0"/>
      <w:marTop w:val="0"/>
      <w:marBottom w:val="0"/>
      <w:divBdr>
        <w:top w:val="none" w:sz="0" w:space="0" w:color="auto"/>
        <w:left w:val="none" w:sz="0" w:space="0" w:color="auto"/>
        <w:bottom w:val="none" w:sz="0" w:space="0" w:color="auto"/>
        <w:right w:val="none" w:sz="0" w:space="0" w:color="auto"/>
      </w:divBdr>
    </w:div>
    <w:div w:id="306396365">
      <w:bodyDiv w:val="1"/>
      <w:marLeft w:val="0"/>
      <w:marRight w:val="0"/>
      <w:marTop w:val="0"/>
      <w:marBottom w:val="0"/>
      <w:divBdr>
        <w:top w:val="none" w:sz="0" w:space="0" w:color="auto"/>
        <w:left w:val="none" w:sz="0" w:space="0" w:color="auto"/>
        <w:bottom w:val="none" w:sz="0" w:space="0" w:color="auto"/>
        <w:right w:val="none" w:sz="0" w:space="0" w:color="auto"/>
      </w:divBdr>
    </w:div>
    <w:div w:id="570703544">
      <w:bodyDiv w:val="1"/>
      <w:marLeft w:val="0"/>
      <w:marRight w:val="0"/>
      <w:marTop w:val="0"/>
      <w:marBottom w:val="0"/>
      <w:divBdr>
        <w:top w:val="none" w:sz="0" w:space="0" w:color="auto"/>
        <w:left w:val="none" w:sz="0" w:space="0" w:color="auto"/>
        <w:bottom w:val="none" w:sz="0" w:space="0" w:color="auto"/>
        <w:right w:val="none" w:sz="0" w:space="0" w:color="auto"/>
      </w:divBdr>
    </w:div>
    <w:div w:id="602762520">
      <w:bodyDiv w:val="1"/>
      <w:marLeft w:val="0"/>
      <w:marRight w:val="0"/>
      <w:marTop w:val="0"/>
      <w:marBottom w:val="0"/>
      <w:divBdr>
        <w:top w:val="none" w:sz="0" w:space="0" w:color="auto"/>
        <w:left w:val="none" w:sz="0" w:space="0" w:color="auto"/>
        <w:bottom w:val="none" w:sz="0" w:space="0" w:color="auto"/>
        <w:right w:val="none" w:sz="0" w:space="0" w:color="auto"/>
      </w:divBdr>
    </w:div>
    <w:div w:id="623468420">
      <w:bodyDiv w:val="1"/>
      <w:marLeft w:val="0"/>
      <w:marRight w:val="0"/>
      <w:marTop w:val="0"/>
      <w:marBottom w:val="0"/>
      <w:divBdr>
        <w:top w:val="none" w:sz="0" w:space="0" w:color="auto"/>
        <w:left w:val="none" w:sz="0" w:space="0" w:color="auto"/>
        <w:bottom w:val="none" w:sz="0" w:space="0" w:color="auto"/>
        <w:right w:val="none" w:sz="0" w:space="0" w:color="auto"/>
      </w:divBdr>
    </w:div>
    <w:div w:id="686637983">
      <w:bodyDiv w:val="1"/>
      <w:marLeft w:val="0"/>
      <w:marRight w:val="0"/>
      <w:marTop w:val="0"/>
      <w:marBottom w:val="0"/>
      <w:divBdr>
        <w:top w:val="none" w:sz="0" w:space="0" w:color="auto"/>
        <w:left w:val="none" w:sz="0" w:space="0" w:color="auto"/>
        <w:bottom w:val="none" w:sz="0" w:space="0" w:color="auto"/>
        <w:right w:val="none" w:sz="0" w:space="0" w:color="auto"/>
      </w:divBdr>
    </w:div>
    <w:div w:id="718626212">
      <w:bodyDiv w:val="1"/>
      <w:marLeft w:val="0"/>
      <w:marRight w:val="0"/>
      <w:marTop w:val="0"/>
      <w:marBottom w:val="0"/>
      <w:divBdr>
        <w:top w:val="none" w:sz="0" w:space="0" w:color="auto"/>
        <w:left w:val="none" w:sz="0" w:space="0" w:color="auto"/>
        <w:bottom w:val="none" w:sz="0" w:space="0" w:color="auto"/>
        <w:right w:val="none" w:sz="0" w:space="0" w:color="auto"/>
      </w:divBdr>
    </w:div>
    <w:div w:id="741947330">
      <w:bodyDiv w:val="1"/>
      <w:marLeft w:val="0"/>
      <w:marRight w:val="0"/>
      <w:marTop w:val="0"/>
      <w:marBottom w:val="0"/>
      <w:divBdr>
        <w:top w:val="none" w:sz="0" w:space="0" w:color="auto"/>
        <w:left w:val="none" w:sz="0" w:space="0" w:color="auto"/>
        <w:bottom w:val="none" w:sz="0" w:space="0" w:color="auto"/>
        <w:right w:val="none" w:sz="0" w:space="0" w:color="auto"/>
      </w:divBdr>
    </w:div>
    <w:div w:id="828130617">
      <w:bodyDiv w:val="1"/>
      <w:marLeft w:val="0"/>
      <w:marRight w:val="0"/>
      <w:marTop w:val="0"/>
      <w:marBottom w:val="0"/>
      <w:divBdr>
        <w:top w:val="none" w:sz="0" w:space="0" w:color="auto"/>
        <w:left w:val="none" w:sz="0" w:space="0" w:color="auto"/>
        <w:bottom w:val="none" w:sz="0" w:space="0" w:color="auto"/>
        <w:right w:val="none" w:sz="0" w:space="0" w:color="auto"/>
      </w:divBdr>
    </w:div>
    <w:div w:id="903829499">
      <w:bodyDiv w:val="1"/>
      <w:marLeft w:val="0"/>
      <w:marRight w:val="0"/>
      <w:marTop w:val="0"/>
      <w:marBottom w:val="0"/>
      <w:divBdr>
        <w:top w:val="none" w:sz="0" w:space="0" w:color="auto"/>
        <w:left w:val="none" w:sz="0" w:space="0" w:color="auto"/>
        <w:bottom w:val="none" w:sz="0" w:space="0" w:color="auto"/>
        <w:right w:val="none" w:sz="0" w:space="0" w:color="auto"/>
      </w:divBdr>
    </w:div>
    <w:div w:id="1030836810">
      <w:bodyDiv w:val="1"/>
      <w:marLeft w:val="0"/>
      <w:marRight w:val="0"/>
      <w:marTop w:val="0"/>
      <w:marBottom w:val="0"/>
      <w:divBdr>
        <w:top w:val="none" w:sz="0" w:space="0" w:color="auto"/>
        <w:left w:val="none" w:sz="0" w:space="0" w:color="auto"/>
        <w:bottom w:val="none" w:sz="0" w:space="0" w:color="auto"/>
        <w:right w:val="none" w:sz="0" w:space="0" w:color="auto"/>
      </w:divBdr>
    </w:div>
    <w:div w:id="1038166253">
      <w:bodyDiv w:val="1"/>
      <w:marLeft w:val="0"/>
      <w:marRight w:val="0"/>
      <w:marTop w:val="0"/>
      <w:marBottom w:val="0"/>
      <w:divBdr>
        <w:top w:val="none" w:sz="0" w:space="0" w:color="auto"/>
        <w:left w:val="none" w:sz="0" w:space="0" w:color="auto"/>
        <w:bottom w:val="none" w:sz="0" w:space="0" w:color="auto"/>
        <w:right w:val="none" w:sz="0" w:space="0" w:color="auto"/>
      </w:divBdr>
    </w:div>
    <w:div w:id="1039017464">
      <w:bodyDiv w:val="1"/>
      <w:marLeft w:val="0"/>
      <w:marRight w:val="0"/>
      <w:marTop w:val="0"/>
      <w:marBottom w:val="0"/>
      <w:divBdr>
        <w:top w:val="none" w:sz="0" w:space="0" w:color="auto"/>
        <w:left w:val="none" w:sz="0" w:space="0" w:color="auto"/>
        <w:bottom w:val="none" w:sz="0" w:space="0" w:color="auto"/>
        <w:right w:val="none" w:sz="0" w:space="0" w:color="auto"/>
      </w:divBdr>
    </w:div>
    <w:div w:id="1143347551">
      <w:bodyDiv w:val="1"/>
      <w:marLeft w:val="0"/>
      <w:marRight w:val="0"/>
      <w:marTop w:val="0"/>
      <w:marBottom w:val="0"/>
      <w:divBdr>
        <w:top w:val="none" w:sz="0" w:space="0" w:color="auto"/>
        <w:left w:val="none" w:sz="0" w:space="0" w:color="auto"/>
        <w:bottom w:val="none" w:sz="0" w:space="0" w:color="auto"/>
        <w:right w:val="none" w:sz="0" w:space="0" w:color="auto"/>
      </w:divBdr>
    </w:div>
    <w:div w:id="1169978087">
      <w:bodyDiv w:val="1"/>
      <w:marLeft w:val="0"/>
      <w:marRight w:val="0"/>
      <w:marTop w:val="0"/>
      <w:marBottom w:val="0"/>
      <w:divBdr>
        <w:top w:val="none" w:sz="0" w:space="0" w:color="auto"/>
        <w:left w:val="none" w:sz="0" w:space="0" w:color="auto"/>
        <w:bottom w:val="none" w:sz="0" w:space="0" w:color="auto"/>
        <w:right w:val="none" w:sz="0" w:space="0" w:color="auto"/>
      </w:divBdr>
    </w:div>
    <w:div w:id="1272937266">
      <w:bodyDiv w:val="1"/>
      <w:marLeft w:val="0"/>
      <w:marRight w:val="0"/>
      <w:marTop w:val="0"/>
      <w:marBottom w:val="0"/>
      <w:divBdr>
        <w:top w:val="none" w:sz="0" w:space="0" w:color="auto"/>
        <w:left w:val="none" w:sz="0" w:space="0" w:color="auto"/>
        <w:bottom w:val="none" w:sz="0" w:space="0" w:color="auto"/>
        <w:right w:val="none" w:sz="0" w:space="0" w:color="auto"/>
      </w:divBdr>
    </w:div>
    <w:div w:id="1328291538">
      <w:bodyDiv w:val="1"/>
      <w:marLeft w:val="0"/>
      <w:marRight w:val="0"/>
      <w:marTop w:val="0"/>
      <w:marBottom w:val="0"/>
      <w:divBdr>
        <w:top w:val="none" w:sz="0" w:space="0" w:color="auto"/>
        <w:left w:val="none" w:sz="0" w:space="0" w:color="auto"/>
        <w:bottom w:val="none" w:sz="0" w:space="0" w:color="auto"/>
        <w:right w:val="none" w:sz="0" w:space="0" w:color="auto"/>
      </w:divBdr>
    </w:div>
    <w:div w:id="1348098967">
      <w:bodyDiv w:val="1"/>
      <w:marLeft w:val="0"/>
      <w:marRight w:val="0"/>
      <w:marTop w:val="0"/>
      <w:marBottom w:val="0"/>
      <w:divBdr>
        <w:top w:val="none" w:sz="0" w:space="0" w:color="auto"/>
        <w:left w:val="none" w:sz="0" w:space="0" w:color="auto"/>
        <w:bottom w:val="none" w:sz="0" w:space="0" w:color="auto"/>
        <w:right w:val="none" w:sz="0" w:space="0" w:color="auto"/>
      </w:divBdr>
    </w:div>
    <w:div w:id="1385134979">
      <w:bodyDiv w:val="1"/>
      <w:marLeft w:val="0"/>
      <w:marRight w:val="0"/>
      <w:marTop w:val="0"/>
      <w:marBottom w:val="0"/>
      <w:divBdr>
        <w:top w:val="none" w:sz="0" w:space="0" w:color="auto"/>
        <w:left w:val="none" w:sz="0" w:space="0" w:color="auto"/>
        <w:bottom w:val="none" w:sz="0" w:space="0" w:color="auto"/>
        <w:right w:val="none" w:sz="0" w:space="0" w:color="auto"/>
      </w:divBdr>
    </w:div>
    <w:div w:id="1398044497">
      <w:bodyDiv w:val="1"/>
      <w:marLeft w:val="0"/>
      <w:marRight w:val="0"/>
      <w:marTop w:val="0"/>
      <w:marBottom w:val="0"/>
      <w:divBdr>
        <w:top w:val="none" w:sz="0" w:space="0" w:color="auto"/>
        <w:left w:val="none" w:sz="0" w:space="0" w:color="auto"/>
        <w:bottom w:val="none" w:sz="0" w:space="0" w:color="auto"/>
        <w:right w:val="none" w:sz="0" w:space="0" w:color="auto"/>
      </w:divBdr>
    </w:div>
    <w:div w:id="1570380610">
      <w:bodyDiv w:val="1"/>
      <w:marLeft w:val="0"/>
      <w:marRight w:val="0"/>
      <w:marTop w:val="0"/>
      <w:marBottom w:val="0"/>
      <w:divBdr>
        <w:top w:val="none" w:sz="0" w:space="0" w:color="auto"/>
        <w:left w:val="none" w:sz="0" w:space="0" w:color="auto"/>
        <w:bottom w:val="none" w:sz="0" w:space="0" w:color="auto"/>
        <w:right w:val="none" w:sz="0" w:space="0" w:color="auto"/>
      </w:divBdr>
    </w:div>
    <w:div w:id="1665357843">
      <w:bodyDiv w:val="1"/>
      <w:marLeft w:val="0"/>
      <w:marRight w:val="0"/>
      <w:marTop w:val="0"/>
      <w:marBottom w:val="0"/>
      <w:divBdr>
        <w:top w:val="none" w:sz="0" w:space="0" w:color="auto"/>
        <w:left w:val="none" w:sz="0" w:space="0" w:color="auto"/>
        <w:bottom w:val="none" w:sz="0" w:space="0" w:color="auto"/>
        <w:right w:val="none" w:sz="0" w:space="0" w:color="auto"/>
      </w:divBdr>
    </w:div>
    <w:div w:id="1667317879">
      <w:bodyDiv w:val="1"/>
      <w:marLeft w:val="0"/>
      <w:marRight w:val="0"/>
      <w:marTop w:val="0"/>
      <w:marBottom w:val="0"/>
      <w:divBdr>
        <w:top w:val="none" w:sz="0" w:space="0" w:color="auto"/>
        <w:left w:val="none" w:sz="0" w:space="0" w:color="auto"/>
        <w:bottom w:val="none" w:sz="0" w:space="0" w:color="auto"/>
        <w:right w:val="none" w:sz="0" w:space="0" w:color="auto"/>
      </w:divBdr>
    </w:div>
    <w:div w:id="1671331079">
      <w:bodyDiv w:val="1"/>
      <w:marLeft w:val="0"/>
      <w:marRight w:val="0"/>
      <w:marTop w:val="0"/>
      <w:marBottom w:val="0"/>
      <w:divBdr>
        <w:top w:val="none" w:sz="0" w:space="0" w:color="auto"/>
        <w:left w:val="none" w:sz="0" w:space="0" w:color="auto"/>
        <w:bottom w:val="none" w:sz="0" w:space="0" w:color="auto"/>
        <w:right w:val="none" w:sz="0" w:space="0" w:color="auto"/>
      </w:divBdr>
    </w:div>
    <w:div w:id="1792940226">
      <w:marLeft w:val="0"/>
      <w:marRight w:val="0"/>
      <w:marTop w:val="0"/>
      <w:marBottom w:val="0"/>
      <w:divBdr>
        <w:top w:val="none" w:sz="0" w:space="0" w:color="auto"/>
        <w:left w:val="none" w:sz="0" w:space="0" w:color="auto"/>
        <w:bottom w:val="none" w:sz="0" w:space="0" w:color="auto"/>
        <w:right w:val="none" w:sz="0" w:space="0" w:color="auto"/>
      </w:divBdr>
    </w:div>
    <w:div w:id="1792940227">
      <w:marLeft w:val="0"/>
      <w:marRight w:val="0"/>
      <w:marTop w:val="0"/>
      <w:marBottom w:val="0"/>
      <w:divBdr>
        <w:top w:val="none" w:sz="0" w:space="0" w:color="auto"/>
        <w:left w:val="none" w:sz="0" w:space="0" w:color="auto"/>
        <w:bottom w:val="none" w:sz="0" w:space="0" w:color="auto"/>
        <w:right w:val="none" w:sz="0" w:space="0" w:color="auto"/>
      </w:divBdr>
    </w:div>
    <w:div w:id="1792940228">
      <w:marLeft w:val="0"/>
      <w:marRight w:val="0"/>
      <w:marTop w:val="0"/>
      <w:marBottom w:val="0"/>
      <w:divBdr>
        <w:top w:val="none" w:sz="0" w:space="0" w:color="auto"/>
        <w:left w:val="none" w:sz="0" w:space="0" w:color="auto"/>
        <w:bottom w:val="none" w:sz="0" w:space="0" w:color="auto"/>
        <w:right w:val="none" w:sz="0" w:space="0" w:color="auto"/>
      </w:divBdr>
    </w:div>
    <w:div w:id="1792940229">
      <w:marLeft w:val="0"/>
      <w:marRight w:val="0"/>
      <w:marTop w:val="0"/>
      <w:marBottom w:val="0"/>
      <w:divBdr>
        <w:top w:val="none" w:sz="0" w:space="0" w:color="auto"/>
        <w:left w:val="none" w:sz="0" w:space="0" w:color="auto"/>
        <w:bottom w:val="none" w:sz="0" w:space="0" w:color="auto"/>
        <w:right w:val="none" w:sz="0" w:space="0" w:color="auto"/>
      </w:divBdr>
    </w:div>
    <w:div w:id="1792940230">
      <w:marLeft w:val="0"/>
      <w:marRight w:val="0"/>
      <w:marTop w:val="0"/>
      <w:marBottom w:val="0"/>
      <w:divBdr>
        <w:top w:val="none" w:sz="0" w:space="0" w:color="auto"/>
        <w:left w:val="none" w:sz="0" w:space="0" w:color="auto"/>
        <w:bottom w:val="none" w:sz="0" w:space="0" w:color="auto"/>
        <w:right w:val="none" w:sz="0" w:space="0" w:color="auto"/>
      </w:divBdr>
    </w:div>
    <w:div w:id="1792940231">
      <w:marLeft w:val="0"/>
      <w:marRight w:val="0"/>
      <w:marTop w:val="0"/>
      <w:marBottom w:val="0"/>
      <w:divBdr>
        <w:top w:val="none" w:sz="0" w:space="0" w:color="auto"/>
        <w:left w:val="none" w:sz="0" w:space="0" w:color="auto"/>
        <w:bottom w:val="none" w:sz="0" w:space="0" w:color="auto"/>
        <w:right w:val="none" w:sz="0" w:space="0" w:color="auto"/>
      </w:divBdr>
      <w:divsChild>
        <w:div w:id="1792940232">
          <w:marLeft w:val="0"/>
          <w:marRight w:val="0"/>
          <w:marTop w:val="0"/>
          <w:marBottom w:val="0"/>
          <w:divBdr>
            <w:top w:val="none" w:sz="0" w:space="0" w:color="auto"/>
            <w:left w:val="none" w:sz="0" w:space="0" w:color="auto"/>
            <w:bottom w:val="none" w:sz="0" w:space="0" w:color="auto"/>
            <w:right w:val="none" w:sz="0" w:space="0" w:color="auto"/>
          </w:divBdr>
        </w:div>
      </w:divsChild>
    </w:div>
    <w:div w:id="1792940233">
      <w:marLeft w:val="0"/>
      <w:marRight w:val="0"/>
      <w:marTop w:val="0"/>
      <w:marBottom w:val="0"/>
      <w:divBdr>
        <w:top w:val="none" w:sz="0" w:space="0" w:color="auto"/>
        <w:left w:val="none" w:sz="0" w:space="0" w:color="auto"/>
        <w:bottom w:val="none" w:sz="0" w:space="0" w:color="auto"/>
        <w:right w:val="none" w:sz="0" w:space="0" w:color="auto"/>
      </w:divBdr>
    </w:div>
    <w:div w:id="1792940234">
      <w:marLeft w:val="0"/>
      <w:marRight w:val="0"/>
      <w:marTop w:val="0"/>
      <w:marBottom w:val="0"/>
      <w:divBdr>
        <w:top w:val="none" w:sz="0" w:space="0" w:color="auto"/>
        <w:left w:val="none" w:sz="0" w:space="0" w:color="auto"/>
        <w:bottom w:val="none" w:sz="0" w:space="0" w:color="auto"/>
        <w:right w:val="none" w:sz="0" w:space="0" w:color="auto"/>
      </w:divBdr>
    </w:div>
    <w:div w:id="1792940235">
      <w:marLeft w:val="0"/>
      <w:marRight w:val="0"/>
      <w:marTop w:val="0"/>
      <w:marBottom w:val="0"/>
      <w:divBdr>
        <w:top w:val="none" w:sz="0" w:space="0" w:color="auto"/>
        <w:left w:val="none" w:sz="0" w:space="0" w:color="auto"/>
        <w:bottom w:val="none" w:sz="0" w:space="0" w:color="auto"/>
        <w:right w:val="none" w:sz="0" w:space="0" w:color="auto"/>
      </w:divBdr>
    </w:div>
    <w:div w:id="1792940236">
      <w:marLeft w:val="0"/>
      <w:marRight w:val="0"/>
      <w:marTop w:val="0"/>
      <w:marBottom w:val="0"/>
      <w:divBdr>
        <w:top w:val="none" w:sz="0" w:space="0" w:color="auto"/>
        <w:left w:val="none" w:sz="0" w:space="0" w:color="auto"/>
        <w:bottom w:val="none" w:sz="0" w:space="0" w:color="auto"/>
        <w:right w:val="none" w:sz="0" w:space="0" w:color="auto"/>
      </w:divBdr>
    </w:div>
    <w:div w:id="1792940237">
      <w:marLeft w:val="0"/>
      <w:marRight w:val="0"/>
      <w:marTop w:val="0"/>
      <w:marBottom w:val="0"/>
      <w:divBdr>
        <w:top w:val="none" w:sz="0" w:space="0" w:color="auto"/>
        <w:left w:val="none" w:sz="0" w:space="0" w:color="auto"/>
        <w:bottom w:val="none" w:sz="0" w:space="0" w:color="auto"/>
        <w:right w:val="none" w:sz="0" w:space="0" w:color="auto"/>
      </w:divBdr>
    </w:div>
    <w:div w:id="1792940238">
      <w:marLeft w:val="0"/>
      <w:marRight w:val="0"/>
      <w:marTop w:val="0"/>
      <w:marBottom w:val="0"/>
      <w:divBdr>
        <w:top w:val="none" w:sz="0" w:space="0" w:color="auto"/>
        <w:left w:val="none" w:sz="0" w:space="0" w:color="auto"/>
        <w:bottom w:val="none" w:sz="0" w:space="0" w:color="auto"/>
        <w:right w:val="none" w:sz="0" w:space="0" w:color="auto"/>
      </w:divBdr>
    </w:div>
    <w:div w:id="1792940239">
      <w:marLeft w:val="0"/>
      <w:marRight w:val="0"/>
      <w:marTop w:val="0"/>
      <w:marBottom w:val="0"/>
      <w:divBdr>
        <w:top w:val="none" w:sz="0" w:space="0" w:color="auto"/>
        <w:left w:val="none" w:sz="0" w:space="0" w:color="auto"/>
        <w:bottom w:val="none" w:sz="0" w:space="0" w:color="auto"/>
        <w:right w:val="none" w:sz="0" w:space="0" w:color="auto"/>
      </w:divBdr>
    </w:div>
    <w:div w:id="1792940240">
      <w:marLeft w:val="0"/>
      <w:marRight w:val="0"/>
      <w:marTop w:val="0"/>
      <w:marBottom w:val="0"/>
      <w:divBdr>
        <w:top w:val="none" w:sz="0" w:space="0" w:color="auto"/>
        <w:left w:val="none" w:sz="0" w:space="0" w:color="auto"/>
        <w:bottom w:val="none" w:sz="0" w:space="0" w:color="auto"/>
        <w:right w:val="none" w:sz="0" w:space="0" w:color="auto"/>
      </w:divBdr>
    </w:div>
    <w:div w:id="1792940241">
      <w:marLeft w:val="0"/>
      <w:marRight w:val="0"/>
      <w:marTop w:val="0"/>
      <w:marBottom w:val="0"/>
      <w:divBdr>
        <w:top w:val="none" w:sz="0" w:space="0" w:color="auto"/>
        <w:left w:val="none" w:sz="0" w:space="0" w:color="auto"/>
        <w:bottom w:val="none" w:sz="0" w:space="0" w:color="auto"/>
        <w:right w:val="none" w:sz="0" w:space="0" w:color="auto"/>
      </w:divBdr>
    </w:div>
    <w:div w:id="1948586772">
      <w:bodyDiv w:val="1"/>
      <w:marLeft w:val="0"/>
      <w:marRight w:val="0"/>
      <w:marTop w:val="0"/>
      <w:marBottom w:val="0"/>
      <w:divBdr>
        <w:top w:val="none" w:sz="0" w:space="0" w:color="auto"/>
        <w:left w:val="none" w:sz="0" w:space="0" w:color="auto"/>
        <w:bottom w:val="none" w:sz="0" w:space="0" w:color="auto"/>
        <w:right w:val="none" w:sz="0" w:space="0" w:color="auto"/>
      </w:divBdr>
    </w:div>
    <w:div w:id="1993410119">
      <w:bodyDiv w:val="1"/>
      <w:marLeft w:val="0"/>
      <w:marRight w:val="0"/>
      <w:marTop w:val="0"/>
      <w:marBottom w:val="0"/>
      <w:divBdr>
        <w:top w:val="none" w:sz="0" w:space="0" w:color="auto"/>
        <w:left w:val="none" w:sz="0" w:space="0" w:color="auto"/>
        <w:bottom w:val="none" w:sz="0" w:space="0" w:color="auto"/>
        <w:right w:val="none" w:sz="0" w:space="0" w:color="auto"/>
      </w:divBdr>
    </w:div>
    <w:div w:id="2013872456">
      <w:bodyDiv w:val="1"/>
      <w:marLeft w:val="0"/>
      <w:marRight w:val="0"/>
      <w:marTop w:val="0"/>
      <w:marBottom w:val="0"/>
      <w:divBdr>
        <w:top w:val="none" w:sz="0" w:space="0" w:color="auto"/>
        <w:left w:val="none" w:sz="0" w:space="0" w:color="auto"/>
        <w:bottom w:val="none" w:sz="0" w:space="0" w:color="auto"/>
        <w:right w:val="none" w:sz="0" w:space="0" w:color="auto"/>
      </w:divBdr>
    </w:div>
    <w:div w:id="2048334914">
      <w:bodyDiv w:val="1"/>
      <w:marLeft w:val="0"/>
      <w:marRight w:val="0"/>
      <w:marTop w:val="0"/>
      <w:marBottom w:val="0"/>
      <w:divBdr>
        <w:top w:val="none" w:sz="0" w:space="0" w:color="auto"/>
        <w:left w:val="none" w:sz="0" w:space="0" w:color="auto"/>
        <w:bottom w:val="none" w:sz="0" w:space="0" w:color="auto"/>
        <w:right w:val="none" w:sz="0" w:space="0" w:color="auto"/>
      </w:divBdr>
    </w:div>
    <w:div w:id="2070952925">
      <w:bodyDiv w:val="1"/>
      <w:marLeft w:val="0"/>
      <w:marRight w:val="0"/>
      <w:marTop w:val="0"/>
      <w:marBottom w:val="0"/>
      <w:divBdr>
        <w:top w:val="none" w:sz="0" w:space="0" w:color="auto"/>
        <w:left w:val="none" w:sz="0" w:space="0" w:color="auto"/>
        <w:bottom w:val="none" w:sz="0" w:space="0" w:color="auto"/>
        <w:right w:val="none" w:sz="0" w:space="0" w:color="auto"/>
      </w:divBdr>
    </w:div>
    <w:div w:id="2075079989">
      <w:bodyDiv w:val="1"/>
      <w:marLeft w:val="0"/>
      <w:marRight w:val="0"/>
      <w:marTop w:val="0"/>
      <w:marBottom w:val="0"/>
      <w:divBdr>
        <w:top w:val="none" w:sz="0" w:space="0" w:color="auto"/>
        <w:left w:val="none" w:sz="0" w:space="0" w:color="auto"/>
        <w:bottom w:val="none" w:sz="0" w:space="0" w:color="auto"/>
        <w:right w:val="none" w:sz="0" w:space="0" w:color="auto"/>
      </w:divBdr>
    </w:div>
    <w:div w:id="211682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k12.ga.us/School-Improvement/Teacher-and-Leader-Effectiveness/Pages/Teacher-Keys-Effectiveness-System.aspx"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tehouse.gov/omb/circulars/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eorgiaStandard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sa.georgia.gov/innovation-fun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2BF0A-359A-4438-BFA1-870FF463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3933</Words>
  <Characters>22420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26301</CharactersWithSpaces>
  <SharedDoc>false</SharedDoc>
  <HLinks>
    <vt:vector size="42" baseType="variant">
      <vt:variant>
        <vt:i4>7340099</vt:i4>
      </vt:variant>
      <vt:variant>
        <vt:i4>18</vt:i4>
      </vt:variant>
      <vt:variant>
        <vt:i4>0</vt:i4>
      </vt:variant>
      <vt:variant>
        <vt:i4>5</vt:i4>
      </vt:variant>
      <vt:variant>
        <vt:lpwstr>mailto:lwright@georgia.gov</vt:lpwstr>
      </vt:variant>
      <vt:variant>
        <vt:lpwstr/>
      </vt:variant>
      <vt:variant>
        <vt:i4>7340099</vt:i4>
      </vt:variant>
      <vt:variant>
        <vt:i4>15</vt:i4>
      </vt:variant>
      <vt:variant>
        <vt:i4>0</vt:i4>
      </vt:variant>
      <vt:variant>
        <vt:i4>5</vt:i4>
      </vt:variant>
      <vt:variant>
        <vt:lpwstr>mailto:lwright@georgia.gov</vt:lpwstr>
      </vt:variant>
      <vt:variant>
        <vt:lpwstr/>
      </vt:variant>
      <vt:variant>
        <vt:i4>4522010</vt:i4>
      </vt:variant>
      <vt:variant>
        <vt:i4>12</vt:i4>
      </vt:variant>
      <vt:variant>
        <vt:i4>0</vt:i4>
      </vt:variant>
      <vt:variant>
        <vt:i4>5</vt:i4>
      </vt:variant>
      <vt:variant>
        <vt:lpwstr>http://www.doe.k12.ga.us/School-Improvement/Teacher-and-Leader-Effectiveness/Pages/Teacher-Keys-Effectiveness-System.aspx</vt:lpwstr>
      </vt:variant>
      <vt:variant>
        <vt:lpwstr/>
      </vt:variant>
      <vt:variant>
        <vt:i4>6684718</vt:i4>
      </vt:variant>
      <vt:variant>
        <vt:i4>9</vt:i4>
      </vt:variant>
      <vt:variant>
        <vt:i4>0</vt:i4>
      </vt:variant>
      <vt:variant>
        <vt:i4>5</vt:i4>
      </vt:variant>
      <vt:variant>
        <vt:lpwstr>http://www.whitehouse.gov/omb/circulars/index.html</vt:lpwstr>
      </vt:variant>
      <vt:variant>
        <vt:lpwstr/>
      </vt:variant>
      <vt:variant>
        <vt:i4>4784209</vt:i4>
      </vt:variant>
      <vt:variant>
        <vt:i4>6</vt:i4>
      </vt:variant>
      <vt:variant>
        <vt:i4>0</vt:i4>
      </vt:variant>
      <vt:variant>
        <vt:i4>5</vt:i4>
      </vt:variant>
      <vt:variant>
        <vt:lpwstr>http://www.georgiastandards.org/</vt:lpwstr>
      </vt:variant>
      <vt:variant>
        <vt:lpwstr/>
      </vt:variant>
      <vt:variant>
        <vt:i4>7209002</vt:i4>
      </vt:variant>
      <vt:variant>
        <vt:i4>3</vt:i4>
      </vt:variant>
      <vt:variant>
        <vt:i4>0</vt:i4>
      </vt:variant>
      <vt:variant>
        <vt:i4>5</vt:i4>
      </vt:variant>
      <vt:variant>
        <vt:lpwstr>http://gosa.georgia.gov/innovation-fund</vt:lpwstr>
      </vt:variant>
      <vt:variant>
        <vt:lpwstr/>
      </vt:variant>
      <vt:variant>
        <vt:i4>7340099</vt:i4>
      </vt:variant>
      <vt:variant>
        <vt:i4>0</vt:i4>
      </vt:variant>
      <vt:variant>
        <vt:i4>0</vt:i4>
      </vt:variant>
      <vt:variant>
        <vt:i4>5</vt:i4>
      </vt:variant>
      <vt:variant>
        <vt:lpwstr>mailto:lwright@georgia.gov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Duckett</dc:creator>
  <cp:lastModifiedBy>Sam Rauschenberg</cp:lastModifiedBy>
  <cp:revision>2</cp:revision>
  <cp:lastPrinted>2013-08-19T13:21:00Z</cp:lastPrinted>
  <dcterms:created xsi:type="dcterms:W3CDTF">2013-09-09T18:41:00Z</dcterms:created>
  <dcterms:modified xsi:type="dcterms:W3CDTF">2013-09-09T18:41:00Z</dcterms:modified>
</cp:coreProperties>
</file>